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55" w:rsidRDefault="00816655" w:rsidP="0029543C">
      <w:pPr>
        <w:jc w:val="center"/>
        <w:rPr>
          <w:b/>
          <w:i/>
        </w:rPr>
      </w:pPr>
      <w:r>
        <w:rPr>
          <w:b/>
          <w:bCs/>
        </w:rPr>
        <w:t xml:space="preserve">                                               </w:t>
      </w:r>
      <w:r>
        <w:rPr>
          <w:b/>
          <w:i/>
        </w:rPr>
        <w:t>Муниципальное  общеобразовательное  учреждение</w:t>
      </w:r>
    </w:p>
    <w:p w:rsidR="00816655" w:rsidRDefault="00816655" w:rsidP="0029543C">
      <w:pPr>
        <w:tabs>
          <w:tab w:val="left" w:pos="9150"/>
        </w:tabs>
        <w:rPr>
          <w:b/>
          <w:sz w:val="32"/>
          <w:szCs w:val="32"/>
        </w:rPr>
      </w:pPr>
      <w:r>
        <w:rPr>
          <w:b/>
          <w:i/>
        </w:rPr>
        <w:t xml:space="preserve">                              «Заклинская средняя  общеобразовательная  школа</w:t>
      </w:r>
      <w:r>
        <w:rPr>
          <w:b/>
          <w:sz w:val="32"/>
          <w:szCs w:val="32"/>
        </w:rPr>
        <w:tab/>
      </w:r>
    </w:p>
    <w:p w:rsidR="00816655" w:rsidRDefault="00816655" w:rsidP="0029543C">
      <w:pPr>
        <w:pStyle w:val="Heading2"/>
        <w:rPr>
          <w:sz w:val="20"/>
          <w:szCs w:val="20"/>
        </w:rPr>
      </w:pPr>
    </w:p>
    <w:p w:rsidR="00816655" w:rsidRDefault="00816655" w:rsidP="0029543C">
      <w:pPr>
        <w:pStyle w:val="Heading2"/>
      </w:pPr>
    </w:p>
    <w:p w:rsidR="00816655" w:rsidRDefault="00816655" w:rsidP="0029543C">
      <w:pPr>
        <w:pStyle w:val="Heading2"/>
        <w:rPr>
          <w:i w:val="0"/>
          <w:sz w:val="24"/>
          <w:szCs w:val="24"/>
        </w:rPr>
      </w:pPr>
      <w:r>
        <w:t xml:space="preserve"> </w:t>
      </w:r>
      <w:r>
        <w:rPr>
          <w:i w:val="0"/>
          <w:sz w:val="24"/>
          <w:szCs w:val="24"/>
        </w:rPr>
        <w:t>«Рассмотрено»</w:t>
      </w:r>
    </w:p>
    <w:p w:rsidR="00816655" w:rsidRDefault="00816655" w:rsidP="0029543C">
      <w:r>
        <w:t xml:space="preserve">на заседании </w:t>
      </w:r>
    </w:p>
    <w:p w:rsidR="00816655" w:rsidRDefault="00816655" w:rsidP="0029543C">
      <w:r>
        <w:t xml:space="preserve">педагогического совета </w:t>
      </w:r>
    </w:p>
    <w:p w:rsidR="00816655" w:rsidRDefault="00816655" w:rsidP="0029543C">
      <w:r>
        <w:t>протокол  № _______</w:t>
      </w:r>
    </w:p>
    <w:p w:rsidR="00816655" w:rsidRDefault="00816655" w:rsidP="0029543C">
      <w:r>
        <w:rPr>
          <w:noProof/>
        </w:rPr>
        <w:pict>
          <v:shapetype id="_x0000_t202" coordsize="21600,21600" o:spt="202" path="m,l,21600r21600,l21600,xe">
            <v:stroke joinstyle="miter"/>
            <v:path gradientshapeok="t" o:connecttype="rect"/>
          </v:shapetype>
          <v:shape id="_x0000_s1026" type="#_x0000_t202" style="position:absolute;margin-left:189pt;margin-top:11.2pt;width:306pt;height:127.4pt;z-index:251658240" stroked="f">
            <v:textbox>
              <w:txbxContent>
                <w:p w:rsidR="00816655" w:rsidRDefault="00816655" w:rsidP="0029543C">
                  <w:pPr>
                    <w:rPr>
                      <w:b/>
                    </w:rPr>
                  </w:pPr>
                </w:p>
                <w:p w:rsidR="00816655" w:rsidRDefault="00816655" w:rsidP="0029543C">
                  <w:pPr>
                    <w:rPr>
                      <w:b/>
                    </w:rPr>
                  </w:pPr>
                  <w:r>
                    <w:rPr>
                      <w:b/>
                    </w:rPr>
                    <w:t>«Утверждаю»</w:t>
                  </w:r>
                </w:p>
                <w:p w:rsidR="00816655" w:rsidRDefault="00816655" w:rsidP="0029543C">
                  <w:r>
                    <w:t>Директор МОУ  «Заклинская</w:t>
                  </w:r>
                </w:p>
                <w:p w:rsidR="00816655" w:rsidRDefault="00816655" w:rsidP="0029543C">
                  <w:r>
                    <w:t xml:space="preserve">                    средняя школа»</w:t>
                  </w:r>
                </w:p>
                <w:p w:rsidR="00816655" w:rsidRDefault="00816655" w:rsidP="0029543C">
                  <w:pPr>
                    <w:jc w:val="right"/>
                  </w:pPr>
                </w:p>
                <w:p w:rsidR="00816655" w:rsidRDefault="00816655" w:rsidP="0029543C">
                  <w:r>
                    <w:t>______________ Л.А.Токмакова</w:t>
                  </w:r>
                </w:p>
                <w:p w:rsidR="00816655" w:rsidRDefault="00816655" w:rsidP="0029543C">
                  <w:r>
                    <w:t xml:space="preserve">Приказ №______от__________ </w:t>
                  </w:r>
                </w:p>
                <w:p w:rsidR="00816655" w:rsidRDefault="00816655" w:rsidP="0029543C">
                  <w:pPr>
                    <w:jc w:val="right"/>
                  </w:pPr>
                </w:p>
              </w:txbxContent>
            </v:textbox>
          </v:shape>
        </w:pict>
      </w:r>
      <w:r>
        <w:t>от «___»____________20__года</w:t>
      </w:r>
    </w:p>
    <w:p w:rsidR="00816655" w:rsidRDefault="00816655" w:rsidP="0029543C"/>
    <w:p w:rsidR="00816655" w:rsidRDefault="00816655" w:rsidP="0029543C"/>
    <w:p w:rsidR="00816655" w:rsidRDefault="00816655" w:rsidP="0029543C">
      <w:pPr>
        <w:rPr>
          <w:b/>
        </w:rPr>
      </w:pPr>
      <w:r>
        <w:t xml:space="preserve">  </w:t>
      </w:r>
      <w:r>
        <w:rPr>
          <w:b/>
        </w:rPr>
        <w:t>«Согласовано»</w:t>
      </w:r>
    </w:p>
    <w:p w:rsidR="00816655" w:rsidRDefault="00816655" w:rsidP="0029543C">
      <w:r>
        <w:t xml:space="preserve">на заседании </w:t>
      </w:r>
    </w:p>
    <w:p w:rsidR="00816655" w:rsidRDefault="00816655" w:rsidP="0029543C">
      <w:r>
        <w:t xml:space="preserve">методического совета </w:t>
      </w:r>
    </w:p>
    <w:p w:rsidR="00816655" w:rsidRDefault="00816655" w:rsidP="0029543C">
      <w:r>
        <w:t>МО учителей естественно</w:t>
      </w:r>
    </w:p>
    <w:p w:rsidR="00816655" w:rsidRDefault="00816655" w:rsidP="0029543C">
      <w:r>
        <w:t xml:space="preserve">математического цикла </w:t>
      </w:r>
    </w:p>
    <w:p w:rsidR="00816655" w:rsidRDefault="00816655" w:rsidP="0029543C">
      <w:r>
        <w:t>протокол  № ________</w:t>
      </w:r>
    </w:p>
    <w:p w:rsidR="00816655" w:rsidRDefault="00816655" w:rsidP="0029543C">
      <w:pPr>
        <w:rPr>
          <w:b/>
        </w:rPr>
      </w:pPr>
      <w:r>
        <w:t>от «___»____________20__года</w:t>
      </w:r>
    </w:p>
    <w:p w:rsidR="00816655" w:rsidRDefault="00816655" w:rsidP="0029543C"/>
    <w:p w:rsidR="00816655" w:rsidRDefault="00816655" w:rsidP="0029543C">
      <w:pPr>
        <w:tabs>
          <w:tab w:val="left" w:pos="4140"/>
        </w:tabs>
      </w:pPr>
      <w:r>
        <w:t xml:space="preserve">                                                                                                                        </w:t>
      </w:r>
    </w:p>
    <w:p w:rsidR="00816655" w:rsidRDefault="00816655" w:rsidP="0029543C">
      <w:pPr>
        <w:tabs>
          <w:tab w:val="left" w:pos="4140"/>
        </w:tabs>
        <w:rPr>
          <w:b/>
          <w:sz w:val="52"/>
          <w:szCs w:val="52"/>
        </w:rPr>
      </w:pPr>
    </w:p>
    <w:p w:rsidR="00816655" w:rsidRDefault="00816655" w:rsidP="0029543C">
      <w:pPr>
        <w:jc w:val="center"/>
        <w:rPr>
          <w:b/>
          <w:sz w:val="32"/>
          <w:szCs w:val="32"/>
        </w:rPr>
      </w:pPr>
    </w:p>
    <w:p w:rsidR="00816655" w:rsidRDefault="00816655" w:rsidP="0029543C">
      <w:pPr>
        <w:jc w:val="center"/>
        <w:rPr>
          <w:b/>
          <w:sz w:val="52"/>
          <w:szCs w:val="52"/>
        </w:rPr>
      </w:pPr>
    </w:p>
    <w:p w:rsidR="00816655" w:rsidRDefault="00816655" w:rsidP="0029543C">
      <w:pPr>
        <w:jc w:val="center"/>
        <w:rPr>
          <w:b/>
          <w:sz w:val="52"/>
          <w:szCs w:val="52"/>
        </w:rPr>
      </w:pPr>
    </w:p>
    <w:p w:rsidR="00816655" w:rsidRDefault="00816655" w:rsidP="0029543C">
      <w:pPr>
        <w:jc w:val="center"/>
        <w:rPr>
          <w:b/>
          <w:sz w:val="36"/>
          <w:szCs w:val="36"/>
        </w:rPr>
      </w:pPr>
      <w:r>
        <w:rPr>
          <w:b/>
          <w:sz w:val="36"/>
          <w:szCs w:val="36"/>
        </w:rPr>
        <w:t xml:space="preserve">Рабочая программа </w:t>
      </w:r>
    </w:p>
    <w:p w:rsidR="00816655" w:rsidRDefault="00816655" w:rsidP="0029543C">
      <w:pPr>
        <w:jc w:val="center"/>
        <w:rPr>
          <w:b/>
          <w:sz w:val="36"/>
          <w:szCs w:val="36"/>
        </w:rPr>
      </w:pPr>
      <w:r>
        <w:rPr>
          <w:b/>
          <w:sz w:val="36"/>
          <w:szCs w:val="36"/>
        </w:rPr>
        <w:t xml:space="preserve"> по математике.</w:t>
      </w:r>
    </w:p>
    <w:p w:rsidR="00816655" w:rsidRDefault="00816655" w:rsidP="0029543C">
      <w:pPr>
        <w:jc w:val="center"/>
        <w:rPr>
          <w:b/>
          <w:sz w:val="36"/>
          <w:szCs w:val="36"/>
        </w:rPr>
      </w:pPr>
      <w:r>
        <w:rPr>
          <w:b/>
          <w:sz w:val="36"/>
          <w:szCs w:val="36"/>
        </w:rPr>
        <w:t>(базовый уровень)</w:t>
      </w:r>
    </w:p>
    <w:p w:rsidR="00816655" w:rsidRDefault="00816655" w:rsidP="0029543C">
      <w:pPr>
        <w:jc w:val="center"/>
        <w:rPr>
          <w:b/>
          <w:sz w:val="36"/>
          <w:szCs w:val="36"/>
        </w:rPr>
      </w:pPr>
      <w:r>
        <w:rPr>
          <w:b/>
          <w:sz w:val="36"/>
          <w:szCs w:val="36"/>
        </w:rPr>
        <w:t>для обучающихся 6 класса</w:t>
      </w:r>
    </w:p>
    <w:p w:rsidR="00816655" w:rsidRDefault="00816655" w:rsidP="0029543C">
      <w:pPr>
        <w:jc w:val="center"/>
        <w:rPr>
          <w:b/>
          <w:sz w:val="44"/>
          <w:szCs w:val="44"/>
        </w:rPr>
      </w:pPr>
    </w:p>
    <w:p w:rsidR="00816655" w:rsidRDefault="00816655" w:rsidP="0029543C">
      <w:pPr>
        <w:jc w:val="center"/>
        <w:rPr>
          <w:b/>
          <w:sz w:val="32"/>
          <w:szCs w:val="32"/>
        </w:rPr>
      </w:pPr>
    </w:p>
    <w:p w:rsidR="00816655" w:rsidRDefault="00816655" w:rsidP="0029543C">
      <w:pPr>
        <w:jc w:val="center"/>
        <w:rPr>
          <w:b/>
          <w:sz w:val="32"/>
          <w:szCs w:val="32"/>
        </w:rPr>
      </w:pPr>
    </w:p>
    <w:p w:rsidR="00816655" w:rsidRDefault="00816655" w:rsidP="0029543C">
      <w:pPr>
        <w:jc w:val="center"/>
        <w:rPr>
          <w:b/>
          <w:sz w:val="32"/>
          <w:szCs w:val="32"/>
        </w:rPr>
      </w:pPr>
    </w:p>
    <w:p w:rsidR="00816655" w:rsidRDefault="00816655" w:rsidP="0029543C">
      <w:pPr>
        <w:jc w:val="center"/>
        <w:rPr>
          <w:b/>
          <w:sz w:val="32"/>
          <w:szCs w:val="32"/>
        </w:rPr>
      </w:pPr>
    </w:p>
    <w:p w:rsidR="00816655" w:rsidRDefault="00816655" w:rsidP="0029543C">
      <w:pPr>
        <w:jc w:val="center"/>
        <w:rPr>
          <w:sz w:val="32"/>
          <w:szCs w:val="32"/>
        </w:rPr>
      </w:pPr>
      <w:r>
        <w:rPr>
          <w:sz w:val="32"/>
          <w:szCs w:val="32"/>
        </w:rPr>
        <w:t xml:space="preserve">                                </w:t>
      </w:r>
    </w:p>
    <w:p w:rsidR="00816655" w:rsidRDefault="00816655" w:rsidP="0029543C">
      <w:pPr>
        <w:jc w:val="center"/>
      </w:pPr>
      <w:r>
        <w:rPr>
          <w:sz w:val="32"/>
          <w:szCs w:val="32"/>
        </w:rPr>
        <w:t xml:space="preserve">                        </w:t>
      </w:r>
      <w:r>
        <w:t>Учитель: Бржевская Ольга Дмитриевна</w:t>
      </w:r>
    </w:p>
    <w:p w:rsidR="00816655" w:rsidRDefault="00816655" w:rsidP="0029543C">
      <w:pPr>
        <w:jc w:val="center"/>
        <w:rPr>
          <w:sz w:val="32"/>
          <w:szCs w:val="32"/>
        </w:rPr>
      </w:pPr>
      <w:r>
        <w:t xml:space="preserve">                                (Первая квалификационная категория)</w:t>
      </w:r>
    </w:p>
    <w:p w:rsidR="00816655" w:rsidRDefault="00816655" w:rsidP="0029543C">
      <w:pPr>
        <w:jc w:val="center"/>
        <w:rPr>
          <w:b/>
          <w:sz w:val="32"/>
          <w:szCs w:val="32"/>
        </w:rPr>
      </w:pPr>
    </w:p>
    <w:p w:rsidR="00816655" w:rsidRDefault="00816655" w:rsidP="0029543C">
      <w:pPr>
        <w:jc w:val="center"/>
        <w:rPr>
          <w:b/>
          <w:sz w:val="32"/>
          <w:szCs w:val="32"/>
        </w:rPr>
      </w:pPr>
    </w:p>
    <w:p w:rsidR="00816655" w:rsidRDefault="00816655" w:rsidP="0029543C">
      <w:pPr>
        <w:jc w:val="center"/>
        <w:rPr>
          <w:b/>
          <w:sz w:val="32"/>
          <w:szCs w:val="32"/>
        </w:rPr>
      </w:pPr>
    </w:p>
    <w:p w:rsidR="00816655" w:rsidRDefault="00816655" w:rsidP="0029543C">
      <w:r>
        <w:rPr>
          <w:b/>
          <w:sz w:val="32"/>
          <w:szCs w:val="32"/>
        </w:rPr>
        <w:t xml:space="preserve">                                          </w:t>
      </w:r>
      <w:r>
        <w:t>2015-2016 уч. год.</w:t>
      </w:r>
    </w:p>
    <w:p w:rsidR="00816655" w:rsidRDefault="00816655" w:rsidP="00A52595">
      <w:pPr>
        <w:pStyle w:val="text0"/>
        <w:spacing w:line="240" w:lineRule="auto"/>
        <w:ind w:left="-284"/>
        <w:jc w:val="left"/>
        <w:rPr>
          <w:rFonts w:ascii="Times New Roman" w:hAnsi="Times New Roman" w:cs="Times New Roman"/>
          <w:b/>
          <w:bCs/>
        </w:rPr>
      </w:pPr>
    </w:p>
    <w:p w:rsidR="00816655" w:rsidRDefault="00816655" w:rsidP="00A52595">
      <w:pPr>
        <w:pStyle w:val="text0"/>
        <w:spacing w:line="240" w:lineRule="auto"/>
        <w:ind w:left="-284"/>
        <w:jc w:val="left"/>
        <w:rPr>
          <w:rFonts w:ascii="Times New Roman" w:hAnsi="Times New Roman" w:cs="Times New Roman"/>
          <w:b/>
          <w:bCs/>
        </w:rPr>
      </w:pPr>
    </w:p>
    <w:p w:rsidR="00816655" w:rsidRDefault="00816655" w:rsidP="00A52595">
      <w:pPr>
        <w:pStyle w:val="text0"/>
        <w:spacing w:line="240" w:lineRule="auto"/>
        <w:ind w:left="-284"/>
        <w:jc w:val="left"/>
        <w:rPr>
          <w:rFonts w:ascii="Times New Roman" w:hAnsi="Times New Roman" w:cs="Times New Roman"/>
          <w:b/>
          <w:bCs/>
        </w:rPr>
      </w:pPr>
      <w:r>
        <w:rPr>
          <w:rFonts w:ascii="Times New Roman" w:hAnsi="Times New Roman" w:cs="Times New Roman"/>
          <w:b/>
          <w:bCs/>
        </w:rPr>
        <w:t xml:space="preserve">                                                  </w:t>
      </w:r>
      <w:r w:rsidRPr="00A52595">
        <w:rPr>
          <w:rFonts w:ascii="Times New Roman" w:hAnsi="Times New Roman" w:cs="Times New Roman"/>
          <w:b/>
          <w:bCs/>
        </w:rPr>
        <w:t>ПОЯСНИТЕЛЬНАЯ ЗАПИСКА</w:t>
      </w:r>
    </w:p>
    <w:p w:rsidR="00816655" w:rsidRDefault="00816655" w:rsidP="00B869DF">
      <w:pPr>
        <w:pStyle w:val="text0"/>
        <w:spacing w:line="240" w:lineRule="auto"/>
        <w:ind w:left="-284"/>
        <w:jc w:val="left"/>
        <w:rPr>
          <w:rFonts w:cs="Times New Roman"/>
          <w:b/>
          <w:bCs/>
        </w:rPr>
      </w:pPr>
      <w:r>
        <w:rPr>
          <w:rFonts w:ascii="Times New Roman" w:hAnsi="Times New Roman" w:cs="Times New Roman"/>
        </w:rPr>
        <w:t xml:space="preserve">      </w:t>
      </w:r>
      <w:r w:rsidRPr="00A52595">
        <w:rPr>
          <w:rFonts w:ascii="Times New Roman" w:hAnsi="Times New Roman" w:cs="Times New Roman"/>
        </w:rPr>
        <w:t xml:space="preserve"> </w:t>
      </w:r>
    </w:p>
    <w:p w:rsidR="00816655" w:rsidRPr="00621A1F" w:rsidRDefault="00816655" w:rsidP="001C0476">
      <w:pPr>
        <w:jc w:val="center"/>
        <w:rPr>
          <w:b/>
          <w:bCs/>
        </w:rPr>
      </w:pPr>
    </w:p>
    <w:p w:rsidR="00816655" w:rsidRPr="00B869DF" w:rsidRDefault="00816655" w:rsidP="00B869DF">
      <w:pPr>
        <w:widowControl w:val="0"/>
        <w:suppressAutoHyphens/>
        <w:ind w:left="240"/>
        <w:rPr>
          <w:color w:val="000000"/>
          <w:kern w:val="2"/>
          <w:lang w:eastAsia="hi-IN" w:bidi="hi-IN"/>
        </w:rPr>
      </w:pPr>
      <w:r>
        <w:t xml:space="preserve">         </w:t>
      </w:r>
      <w:r w:rsidRPr="00621A1F">
        <w:t>Рабочая  программа составлена в соответст</w:t>
      </w:r>
      <w:r>
        <w:t xml:space="preserve">вии с требованиями Федерального </w:t>
      </w:r>
      <w:r w:rsidRPr="00621A1F">
        <w:t xml:space="preserve">государственного образовательного стандарта основного общего образования, Примерной программы  по учебным предметам «Стандарты второго поколения. Математика 5 – 9 класс»  – М.: Просвещение,  </w:t>
      </w:r>
      <w:smartTag w:uri="urn:schemas-microsoft-com:office:smarttags" w:element="metricconverter">
        <w:smartTagPr>
          <w:attr w:name="ProductID" w:val="2011 г"/>
        </w:smartTagPr>
        <w:r w:rsidRPr="00621A1F">
          <w:t>2011 г</w:t>
        </w:r>
      </w:smartTag>
      <w:r w:rsidRPr="00621A1F">
        <w:t>. и «Сборник рабочих программ 5 – 6 классы», - М.: Просвещение, 2012. Составитель Т. А. Бурмистрова.</w:t>
      </w:r>
      <w:r w:rsidRPr="00A52595">
        <w:rPr>
          <w:color w:val="000000"/>
          <w:kern w:val="2"/>
          <w:lang w:eastAsia="hi-IN" w:bidi="hi-IN"/>
        </w:rPr>
        <w:t xml:space="preserve"> ;авторской рабочей программы по математике для 5-6 классов  Н. Я. Виленкина, В. И. Жохова,А. С. Чеснокова, С. А. Шварцбурд;</w:t>
      </w:r>
      <w:bookmarkStart w:id="0" w:name="_GoBack"/>
      <w:bookmarkEnd w:id="0"/>
      <w:r>
        <w:rPr>
          <w:b/>
          <w:bCs/>
        </w:rPr>
        <w:t xml:space="preserve">  </w:t>
      </w:r>
      <w:r w:rsidRPr="00621A1F">
        <w:t>Данная рабочая программа ориентирована на учителей математики, работающих в 6 классах по УМК Виленкина Н.Я., Жохов В. И., Чесноков А. С., Шварцбурд С. И. Математика 6. – М.: Мнемозина, 2013.</w:t>
      </w:r>
    </w:p>
    <w:p w:rsidR="00816655" w:rsidRPr="00621A1F" w:rsidRDefault="00816655" w:rsidP="00B869DF">
      <w:pPr>
        <w:ind w:firstLine="708"/>
      </w:pPr>
      <w:r w:rsidRPr="00621A1F">
        <w:t>Значимость математики как одного из основных компо</w:t>
      </w:r>
      <w:r w:rsidRPr="00621A1F">
        <w:softHyphen/>
        <w:t>нентов базового образования определяется ее ролью в современной науке и производстве, а также важностью математического образования для формирова</w:t>
      </w:r>
      <w:r w:rsidRPr="00621A1F">
        <w:softHyphen/>
        <w:t>ния духовной среды подрастающего человека.</w:t>
      </w:r>
    </w:p>
    <w:p w:rsidR="00816655" w:rsidRPr="00621A1F" w:rsidRDefault="00816655" w:rsidP="00B869DF">
      <w:pPr>
        <w:widowControl w:val="0"/>
        <w:autoSpaceDE w:val="0"/>
        <w:autoSpaceDN w:val="0"/>
        <w:adjustRightInd w:val="0"/>
        <w:ind w:firstLine="708"/>
        <w:rPr>
          <w:b/>
          <w:bCs/>
          <w:i/>
          <w:iCs/>
        </w:rPr>
      </w:pPr>
      <w:r w:rsidRPr="00621A1F">
        <w:t xml:space="preserve">Изучение математики направлено на достижение </w:t>
      </w:r>
      <w:r w:rsidRPr="00621A1F">
        <w:rPr>
          <w:b/>
          <w:bCs/>
          <w:i/>
          <w:iCs/>
        </w:rPr>
        <w:t>следующих целей:</w:t>
      </w:r>
    </w:p>
    <w:p w:rsidR="00816655" w:rsidRPr="00621A1F" w:rsidRDefault="00816655" w:rsidP="00B869DF">
      <w:pPr>
        <w:pStyle w:val="ListParagraph"/>
        <w:numPr>
          <w:ilvl w:val="0"/>
          <w:numId w:val="1"/>
        </w:numPr>
        <w:spacing w:after="0" w:line="240" w:lineRule="auto"/>
        <w:rPr>
          <w:rFonts w:ascii="Times New Roman" w:hAnsi="Times New Roman" w:cs="Times New Roman"/>
          <w:i/>
          <w:iCs/>
          <w:sz w:val="24"/>
          <w:szCs w:val="24"/>
        </w:rPr>
      </w:pPr>
      <w:r w:rsidRPr="00621A1F">
        <w:rPr>
          <w:rFonts w:ascii="Times New Roman" w:hAnsi="Times New Roman" w:cs="Times New Roman"/>
          <w:i/>
          <w:iCs/>
          <w:sz w:val="24"/>
          <w:szCs w:val="24"/>
        </w:rPr>
        <w:t>В направлении личностного развития:</w:t>
      </w:r>
    </w:p>
    <w:p w:rsidR="00816655" w:rsidRPr="00621A1F" w:rsidRDefault="00816655" w:rsidP="00B869DF">
      <w:pPr>
        <w:pStyle w:val="ListParagraph"/>
        <w:numPr>
          <w:ilvl w:val="0"/>
          <w:numId w:val="2"/>
        </w:numPr>
        <w:spacing w:after="0" w:line="240" w:lineRule="auto"/>
        <w:ind w:left="0" w:firstLine="426"/>
        <w:rPr>
          <w:rFonts w:ascii="Times New Roman" w:hAnsi="Times New Roman" w:cs="Times New Roman"/>
          <w:sz w:val="24"/>
          <w:szCs w:val="24"/>
        </w:rPr>
      </w:pPr>
      <w:r w:rsidRPr="00621A1F">
        <w:rPr>
          <w:rFonts w:ascii="Times New Roman" w:hAnsi="Times New Roman" w:cs="Times New Roman"/>
          <w:sz w:val="24"/>
          <w:szCs w:val="24"/>
        </w:rPr>
        <w:t>развитие логического и критического мышления, культуры речи, способности к умственному эксперименту;</w:t>
      </w:r>
    </w:p>
    <w:p w:rsidR="00816655" w:rsidRPr="00621A1F" w:rsidRDefault="00816655" w:rsidP="00B869DF">
      <w:pPr>
        <w:pStyle w:val="ListParagraph"/>
        <w:numPr>
          <w:ilvl w:val="0"/>
          <w:numId w:val="2"/>
        </w:numPr>
        <w:spacing w:after="0" w:line="240" w:lineRule="auto"/>
        <w:ind w:left="0" w:firstLine="426"/>
        <w:rPr>
          <w:rFonts w:ascii="Times New Roman" w:hAnsi="Times New Roman" w:cs="Times New Roman"/>
          <w:sz w:val="24"/>
          <w:szCs w:val="24"/>
        </w:rPr>
      </w:pPr>
      <w:r w:rsidRPr="00621A1F">
        <w:rPr>
          <w:rFonts w:ascii="Times New Roman" w:hAnsi="Times New Roman" w:cs="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816655" w:rsidRPr="00621A1F" w:rsidRDefault="00816655" w:rsidP="00B869DF">
      <w:pPr>
        <w:pStyle w:val="ListParagraph"/>
        <w:numPr>
          <w:ilvl w:val="0"/>
          <w:numId w:val="2"/>
        </w:numPr>
        <w:spacing w:after="0" w:line="240" w:lineRule="auto"/>
        <w:ind w:left="0" w:firstLine="426"/>
        <w:rPr>
          <w:rFonts w:ascii="Times New Roman" w:hAnsi="Times New Roman" w:cs="Times New Roman"/>
          <w:sz w:val="24"/>
          <w:szCs w:val="24"/>
        </w:rPr>
      </w:pPr>
      <w:r w:rsidRPr="00621A1F">
        <w:rPr>
          <w:rFonts w:ascii="Times New Roman" w:hAnsi="Times New Roman" w:cs="Times New Roman"/>
          <w:sz w:val="24"/>
          <w:szCs w:val="24"/>
        </w:rPr>
        <w:t>воспитание качеств личности, обеспечивающих социальную мобильность, способность принимать самостоятельные решения;</w:t>
      </w:r>
    </w:p>
    <w:p w:rsidR="00816655" w:rsidRPr="00621A1F" w:rsidRDefault="00816655" w:rsidP="00B869DF">
      <w:pPr>
        <w:pStyle w:val="ListParagraph"/>
        <w:numPr>
          <w:ilvl w:val="0"/>
          <w:numId w:val="2"/>
        </w:numPr>
        <w:spacing w:after="0" w:line="240" w:lineRule="auto"/>
        <w:ind w:left="0" w:firstLine="426"/>
        <w:rPr>
          <w:rFonts w:ascii="Times New Roman" w:hAnsi="Times New Roman" w:cs="Times New Roman"/>
          <w:sz w:val="24"/>
          <w:szCs w:val="24"/>
        </w:rPr>
      </w:pPr>
      <w:r w:rsidRPr="00621A1F">
        <w:rPr>
          <w:rFonts w:ascii="Times New Roman" w:hAnsi="Times New Roman" w:cs="Times New Roman"/>
          <w:sz w:val="24"/>
          <w:szCs w:val="24"/>
        </w:rPr>
        <w:t>формирование качеств мышления, необходимых для адаптации в современном интеллектуальном обществе;</w:t>
      </w:r>
    </w:p>
    <w:p w:rsidR="00816655" w:rsidRPr="00621A1F" w:rsidRDefault="00816655" w:rsidP="00B869DF">
      <w:pPr>
        <w:pStyle w:val="ListParagraph"/>
        <w:numPr>
          <w:ilvl w:val="0"/>
          <w:numId w:val="2"/>
        </w:numPr>
        <w:spacing w:after="0" w:line="240" w:lineRule="auto"/>
        <w:ind w:left="0" w:firstLine="426"/>
        <w:rPr>
          <w:rFonts w:ascii="Times New Roman" w:hAnsi="Times New Roman" w:cs="Times New Roman"/>
          <w:sz w:val="24"/>
          <w:szCs w:val="24"/>
        </w:rPr>
      </w:pPr>
      <w:r w:rsidRPr="00621A1F">
        <w:rPr>
          <w:rFonts w:ascii="Times New Roman" w:hAnsi="Times New Roman" w:cs="Times New Roman"/>
          <w:sz w:val="24"/>
          <w:szCs w:val="24"/>
        </w:rPr>
        <w:t>развитие интереса к математическому творчеству и математических способностей.</w:t>
      </w:r>
    </w:p>
    <w:p w:rsidR="00816655" w:rsidRPr="00621A1F" w:rsidRDefault="00816655" w:rsidP="00B869DF">
      <w:pPr>
        <w:pStyle w:val="ListParagraph"/>
        <w:numPr>
          <w:ilvl w:val="0"/>
          <w:numId w:val="1"/>
        </w:numPr>
        <w:spacing w:after="0" w:line="240" w:lineRule="auto"/>
        <w:ind w:left="0" w:firstLine="426"/>
        <w:rPr>
          <w:rFonts w:ascii="Times New Roman" w:hAnsi="Times New Roman" w:cs="Times New Roman"/>
          <w:i/>
          <w:iCs/>
          <w:sz w:val="24"/>
          <w:szCs w:val="24"/>
        </w:rPr>
      </w:pPr>
      <w:r w:rsidRPr="00621A1F">
        <w:rPr>
          <w:rFonts w:ascii="Times New Roman" w:hAnsi="Times New Roman" w:cs="Times New Roman"/>
          <w:i/>
          <w:iCs/>
          <w:sz w:val="24"/>
          <w:szCs w:val="24"/>
        </w:rPr>
        <w:t>В метапредметном направлении:</w:t>
      </w:r>
    </w:p>
    <w:p w:rsidR="00816655" w:rsidRPr="00621A1F" w:rsidRDefault="00816655" w:rsidP="00B869DF">
      <w:pPr>
        <w:pStyle w:val="ListParagraph"/>
        <w:numPr>
          <w:ilvl w:val="3"/>
          <w:numId w:val="3"/>
        </w:numPr>
        <w:spacing w:after="0" w:line="240" w:lineRule="auto"/>
        <w:ind w:left="0" w:firstLine="426"/>
        <w:rPr>
          <w:rFonts w:ascii="Times New Roman" w:hAnsi="Times New Roman" w:cs="Times New Roman"/>
          <w:sz w:val="24"/>
          <w:szCs w:val="24"/>
        </w:rPr>
      </w:pPr>
      <w:r w:rsidRPr="00621A1F">
        <w:rPr>
          <w:rFonts w:ascii="Times New Roman" w:hAnsi="Times New Roman" w:cs="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816655" w:rsidRPr="00621A1F" w:rsidRDefault="00816655" w:rsidP="00B869DF">
      <w:pPr>
        <w:pStyle w:val="ListParagraph"/>
        <w:numPr>
          <w:ilvl w:val="3"/>
          <w:numId w:val="3"/>
        </w:numPr>
        <w:spacing w:after="0" w:line="240" w:lineRule="auto"/>
        <w:ind w:left="0" w:firstLine="426"/>
        <w:rPr>
          <w:rFonts w:ascii="Times New Roman" w:hAnsi="Times New Roman" w:cs="Times New Roman"/>
          <w:sz w:val="24"/>
          <w:szCs w:val="24"/>
        </w:rPr>
      </w:pPr>
      <w:r w:rsidRPr="00621A1F">
        <w:rPr>
          <w:rFonts w:ascii="Times New Roman" w:hAnsi="Times New Roman" w:cs="Times New Roman"/>
          <w:sz w:val="24"/>
          <w:szCs w:val="24"/>
        </w:rPr>
        <w:t>развитие представлений о математике как о форме описания и методе познания действительности;</w:t>
      </w:r>
    </w:p>
    <w:p w:rsidR="00816655" w:rsidRPr="00621A1F" w:rsidRDefault="00816655" w:rsidP="00B869DF">
      <w:pPr>
        <w:pStyle w:val="ListParagraph"/>
        <w:numPr>
          <w:ilvl w:val="3"/>
          <w:numId w:val="3"/>
        </w:numPr>
        <w:spacing w:after="0" w:line="240" w:lineRule="auto"/>
        <w:ind w:left="0" w:firstLine="426"/>
        <w:rPr>
          <w:rFonts w:ascii="Times New Roman" w:hAnsi="Times New Roman" w:cs="Times New Roman"/>
          <w:sz w:val="24"/>
          <w:szCs w:val="24"/>
        </w:rPr>
      </w:pPr>
      <w:r w:rsidRPr="00621A1F">
        <w:rPr>
          <w:rFonts w:ascii="Times New Roman" w:hAnsi="Times New Roman" w:cs="Times New Roman"/>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816655" w:rsidRPr="00621A1F" w:rsidRDefault="00816655" w:rsidP="00B869DF">
      <w:pPr>
        <w:pStyle w:val="ListParagraph"/>
        <w:numPr>
          <w:ilvl w:val="0"/>
          <w:numId w:val="1"/>
        </w:numPr>
        <w:spacing w:after="0" w:line="240" w:lineRule="auto"/>
        <w:ind w:left="0" w:firstLine="426"/>
        <w:rPr>
          <w:rFonts w:ascii="Times New Roman" w:hAnsi="Times New Roman" w:cs="Times New Roman"/>
          <w:i/>
          <w:iCs/>
          <w:sz w:val="24"/>
          <w:szCs w:val="24"/>
        </w:rPr>
      </w:pPr>
      <w:r w:rsidRPr="00621A1F">
        <w:rPr>
          <w:rFonts w:ascii="Times New Roman" w:hAnsi="Times New Roman" w:cs="Times New Roman"/>
          <w:i/>
          <w:iCs/>
          <w:sz w:val="24"/>
          <w:szCs w:val="24"/>
        </w:rPr>
        <w:t>В предметном направлении:</w:t>
      </w:r>
    </w:p>
    <w:p w:rsidR="00816655" w:rsidRPr="00621A1F" w:rsidRDefault="00816655" w:rsidP="00B869DF">
      <w:pPr>
        <w:pStyle w:val="ListParagraph"/>
        <w:numPr>
          <w:ilvl w:val="3"/>
          <w:numId w:val="4"/>
        </w:numPr>
        <w:spacing w:after="0" w:line="240" w:lineRule="auto"/>
        <w:ind w:left="0" w:firstLine="426"/>
        <w:rPr>
          <w:rFonts w:ascii="Times New Roman" w:hAnsi="Times New Roman" w:cs="Times New Roman"/>
          <w:sz w:val="24"/>
          <w:szCs w:val="24"/>
        </w:rPr>
      </w:pPr>
      <w:r w:rsidRPr="00621A1F">
        <w:rPr>
          <w:rFonts w:ascii="Times New Roman" w:hAnsi="Times New Roman" w:cs="Times New Roman"/>
          <w:sz w:val="24"/>
          <w:szCs w:val="24"/>
        </w:rPr>
        <w:t>овладение математическими знаниями и умениями, необходимыми для продолжения обучения в старшей школе, изучения смежных дисциплин, применения в  повседневной жизни (систематическое развитие числа, выработка умений устно и письменно выполнять арифметические действия над обыкновенными дробями и рациональными числами, перевод практических задач на язык математики, подготовка учащихся к дальнейшему изучению курсов «Алгебра» и «Геометрия», формирование умения пользоваться алгоритмами);</w:t>
      </w:r>
    </w:p>
    <w:p w:rsidR="00816655" w:rsidRPr="00621A1F" w:rsidRDefault="00816655" w:rsidP="00B869DF">
      <w:pPr>
        <w:pStyle w:val="ListParagraph"/>
        <w:numPr>
          <w:ilvl w:val="3"/>
          <w:numId w:val="4"/>
        </w:numPr>
        <w:spacing w:after="0" w:line="240" w:lineRule="auto"/>
        <w:ind w:left="0" w:firstLine="426"/>
        <w:rPr>
          <w:rFonts w:ascii="Times New Roman" w:hAnsi="Times New Roman" w:cs="Times New Roman"/>
          <w:sz w:val="24"/>
          <w:szCs w:val="24"/>
        </w:rPr>
      </w:pPr>
      <w:r w:rsidRPr="00621A1F">
        <w:rPr>
          <w:rFonts w:ascii="Times New Roman" w:hAnsi="Times New Roman" w:cs="Times New Roman"/>
          <w:sz w:val="24"/>
          <w:szCs w:val="24"/>
        </w:rPr>
        <w:t xml:space="preserve">создание фундамента для математического развития, формирование механизмов мышления, характерных для математической деятельности. </w:t>
      </w:r>
    </w:p>
    <w:p w:rsidR="00816655" w:rsidRPr="00621A1F" w:rsidRDefault="00816655" w:rsidP="00B869DF">
      <w:pPr>
        <w:ind w:firstLine="708"/>
        <w:rPr>
          <w:b/>
          <w:bCs/>
        </w:rPr>
      </w:pPr>
      <w:r w:rsidRPr="00621A1F">
        <w:t xml:space="preserve">Изучение учебного предмета «Математика» направлено на решение следующих </w:t>
      </w:r>
      <w:r w:rsidRPr="00621A1F">
        <w:rPr>
          <w:b/>
          <w:bCs/>
        </w:rPr>
        <w:t>задач:</w:t>
      </w:r>
    </w:p>
    <w:p w:rsidR="00816655" w:rsidRPr="00621A1F" w:rsidRDefault="00816655" w:rsidP="00B869DF">
      <w:pPr>
        <w:numPr>
          <w:ilvl w:val="0"/>
          <w:numId w:val="1"/>
        </w:numPr>
        <w:tabs>
          <w:tab w:val="left" w:pos="426"/>
        </w:tabs>
        <w:ind w:left="0" w:firstLine="426"/>
      </w:pPr>
      <w:r w:rsidRPr="00621A1F">
        <w:t>формирование вычислительной культуры и прак</w:t>
      </w:r>
      <w:r w:rsidRPr="00621A1F">
        <w:softHyphen/>
        <w:t>тических навыков вычислений;</w:t>
      </w:r>
    </w:p>
    <w:p w:rsidR="00816655" w:rsidRPr="00621A1F" w:rsidRDefault="00816655" w:rsidP="00B869DF">
      <w:pPr>
        <w:numPr>
          <w:ilvl w:val="0"/>
          <w:numId w:val="1"/>
        </w:numPr>
        <w:tabs>
          <w:tab w:val="left" w:pos="426"/>
        </w:tabs>
        <w:ind w:left="0" w:firstLine="426"/>
      </w:pPr>
      <w:r w:rsidRPr="00621A1F">
        <w:t>формирование универсальных учебных действий, основ учебно-исследовательской и проектной деятельности;</w:t>
      </w:r>
    </w:p>
    <w:p w:rsidR="00816655" w:rsidRPr="00621A1F" w:rsidRDefault="00816655" w:rsidP="001C0476">
      <w:pPr>
        <w:numPr>
          <w:ilvl w:val="0"/>
          <w:numId w:val="1"/>
        </w:numPr>
        <w:tabs>
          <w:tab w:val="left" w:pos="426"/>
        </w:tabs>
        <w:ind w:left="0" w:firstLine="426"/>
        <w:jc w:val="both"/>
      </w:pPr>
      <w:r w:rsidRPr="00621A1F">
        <w:t xml:space="preserve"> ознакомление с основными способами представле</w:t>
      </w:r>
      <w:r w:rsidRPr="00621A1F">
        <w:softHyphen/>
        <w:t>ния и анализа статистических данных, со статистическими закономерностями в реальном мире, приобретение элемен</w:t>
      </w:r>
      <w:r w:rsidRPr="00621A1F">
        <w:softHyphen/>
        <w:t xml:space="preserve">тарных вероятностных представлений; </w:t>
      </w:r>
    </w:p>
    <w:p w:rsidR="00816655" w:rsidRPr="00621A1F" w:rsidRDefault="00816655" w:rsidP="001C0476">
      <w:pPr>
        <w:numPr>
          <w:ilvl w:val="0"/>
          <w:numId w:val="1"/>
        </w:numPr>
        <w:tabs>
          <w:tab w:val="left" w:pos="426"/>
        </w:tabs>
        <w:ind w:left="0" w:firstLine="426"/>
        <w:jc w:val="both"/>
      </w:pPr>
      <w:r w:rsidRPr="00621A1F">
        <w:t xml:space="preserve">освоение основных фактов и методов планиметрии, формирование пространственных представлений; </w:t>
      </w:r>
    </w:p>
    <w:p w:rsidR="00816655" w:rsidRPr="00621A1F" w:rsidRDefault="00816655" w:rsidP="001C0476">
      <w:pPr>
        <w:numPr>
          <w:ilvl w:val="0"/>
          <w:numId w:val="1"/>
        </w:numPr>
        <w:tabs>
          <w:tab w:val="left" w:pos="426"/>
        </w:tabs>
        <w:ind w:left="0" w:firstLine="426"/>
        <w:jc w:val="both"/>
      </w:pPr>
      <w:r w:rsidRPr="00621A1F">
        <w:t>интеллектуальное развитие учащихся, формирова</w:t>
      </w:r>
      <w:r w:rsidRPr="00621A1F">
        <w:softHyphen/>
        <w:t>ние качеств мышления, характерных для математической де</w:t>
      </w:r>
      <w:r w:rsidRPr="00621A1F">
        <w:softHyphen/>
        <w:t>ятельности и необходимых человеку для полноценного функ</w:t>
      </w:r>
      <w:r w:rsidRPr="00621A1F">
        <w:softHyphen/>
        <w:t xml:space="preserve">ционирования в обществе; </w:t>
      </w:r>
    </w:p>
    <w:p w:rsidR="00816655" w:rsidRPr="00621A1F" w:rsidRDefault="00816655" w:rsidP="001C0476">
      <w:pPr>
        <w:numPr>
          <w:ilvl w:val="0"/>
          <w:numId w:val="1"/>
        </w:numPr>
        <w:tabs>
          <w:tab w:val="left" w:pos="426"/>
        </w:tabs>
        <w:ind w:left="0" w:firstLine="426"/>
        <w:jc w:val="both"/>
      </w:pPr>
      <w:r w:rsidRPr="00621A1F">
        <w:t>развитие логического мышления и речевых умений: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w:t>
      </w:r>
    </w:p>
    <w:p w:rsidR="00816655" w:rsidRPr="00621A1F" w:rsidRDefault="00816655" w:rsidP="001C0476">
      <w:pPr>
        <w:numPr>
          <w:ilvl w:val="0"/>
          <w:numId w:val="1"/>
        </w:numPr>
        <w:tabs>
          <w:tab w:val="left" w:pos="426"/>
        </w:tabs>
        <w:ind w:left="0" w:firstLine="426"/>
        <w:jc w:val="both"/>
      </w:pPr>
      <w:r w:rsidRPr="00621A1F">
        <w:t xml:space="preserve"> развитие представлений о математике как части об</w:t>
      </w:r>
      <w:r w:rsidRPr="00621A1F">
        <w:softHyphen/>
        <w:t>щечеловеческой культуры, воспитание понимания значимо</w:t>
      </w:r>
      <w:r w:rsidRPr="00621A1F">
        <w:softHyphen/>
        <w:t>сти математики для общественного прогресса.</w:t>
      </w:r>
    </w:p>
    <w:p w:rsidR="00816655" w:rsidRPr="00621A1F" w:rsidRDefault="00816655" w:rsidP="001C0476">
      <w:pPr>
        <w:jc w:val="both"/>
        <w:rPr>
          <w:b/>
          <w:bCs/>
          <w:u w:val="single"/>
        </w:rPr>
      </w:pPr>
      <w:r w:rsidRPr="00621A1F">
        <w:rPr>
          <w:b/>
          <w:bCs/>
          <w:u w:val="single"/>
        </w:rPr>
        <w:t>Общая характеристика учебного предмета</w:t>
      </w:r>
    </w:p>
    <w:p w:rsidR="00816655" w:rsidRPr="00621A1F" w:rsidRDefault="00816655" w:rsidP="001C0476">
      <w:pPr>
        <w:ind w:firstLine="708"/>
        <w:jc w:val="both"/>
      </w:pPr>
      <w:r w:rsidRPr="00621A1F">
        <w:t xml:space="preserve">В курсе математики 6 класса можно выделить следующие основные содержательные линии: арифметика, элементы алгебры, вероятность и статистика, наглядная геометрия.  </w:t>
      </w:r>
    </w:p>
    <w:p w:rsidR="00816655" w:rsidRPr="00621A1F" w:rsidRDefault="00816655" w:rsidP="001C0476">
      <w:pPr>
        <w:ind w:firstLine="708"/>
        <w:jc w:val="both"/>
      </w:pPr>
      <w:r w:rsidRPr="00621A1F">
        <w:t xml:space="preserve">Содержание линии </w:t>
      </w:r>
      <w:r w:rsidRPr="00621A1F">
        <w:rPr>
          <w:i/>
          <w:iCs/>
        </w:rPr>
        <w:t>«Арифметика»</w:t>
      </w:r>
      <w:r w:rsidRPr="00621A1F">
        <w:t xml:space="preserve"> служит фундаментом для дальнейшего изучения учащимся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различных задач, а также приобретению практических навыков, необходимых в повседневной жизни.</w:t>
      </w:r>
    </w:p>
    <w:p w:rsidR="00816655" w:rsidRPr="00621A1F" w:rsidRDefault="00816655" w:rsidP="001C0476">
      <w:pPr>
        <w:ind w:firstLine="708"/>
        <w:jc w:val="both"/>
      </w:pPr>
      <w:r w:rsidRPr="00621A1F">
        <w:t xml:space="preserve">Содержание линии </w:t>
      </w:r>
      <w:r w:rsidRPr="00621A1F">
        <w:rPr>
          <w:i/>
          <w:iCs/>
        </w:rPr>
        <w:t>«Элементы алгебры»</w:t>
      </w:r>
      <w:r w:rsidRPr="00621A1F">
        <w:t xml:space="preserve">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816655" w:rsidRPr="00621A1F" w:rsidRDefault="00816655" w:rsidP="001C0476">
      <w:pPr>
        <w:ind w:firstLine="708"/>
        <w:jc w:val="both"/>
      </w:pPr>
      <w:r w:rsidRPr="00621A1F">
        <w:t xml:space="preserve">Содержание линии </w:t>
      </w:r>
      <w:r w:rsidRPr="00621A1F">
        <w:rPr>
          <w:i/>
          <w:iCs/>
        </w:rPr>
        <w:t>«Наглядная геометрия»</w:t>
      </w:r>
      <w:r w:rsidRPr="00621A1F">
        <w:t xml:space="preserve"> способствует формированию у учащихся первичных представлений о геометрических абстракциях реального мира, закладывает основы правильной геометрической речи,  развивает образное мышление и пространственные представления.</w:t>
      </w:r>
    </w:p>
    <w:p w:rsidR="00816655" w:rsidRPr="00621A1F" w:rsidRDefault="00816655" w:rsidP="001C0476">
      <w:pPr>
        <w:ind w:firstLine="708"/>
        <w:jc w:val="both"/>
      </w:pPr>
      <w:r w:rsidRPr="00621A1F">
        <w:t xml:space="preserve">Линия </w:t>
      </w:r>
      <w:r w:rsidRPr="00621A1F">
        <w:rPr>
          <w:i/>
          <w:iCs/>
        </w:rPr>
        <w:t>«Вероятность и статистика»</w:t>
      </w:r>
      <w:r w:rsidRPr="00621A1F">
        <w:t xml:space="preserve">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w:t>
      </w:r>
      <w:r w:rsidRPr="00621A1F">
        <w:rPr>
          <w:color w:val="FF0000"/>
        </w:rPr>
        <w:t xml:space="preserve"> </w:t>
      </w:r>
      <w:r w:rsidRPr="00621A1F">
        <w:t>учащегося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Программа составлена с учетом принципа преемственности между основными ступенями обучения: начальной, основной и полной средней школой.</w:t>
      </w:r>
    </w:p>
    <w:p w:rsidR="00816655" w:rsidRPr="00621A1F" w:rsidRDefault="00816655" w:rsidP="001C0476">
      <w:pPr>
        <w:jc w:val="both"/>
        <w:rPr>
          <w:b/>
          <w:bCs/>
          <w:u w:val="single"/>
        </w:rPr>
      </w:pPr>
      <w:r w:rsidRPr="00621A1F">
        <w:rPr>
          <w:b/>
          <w:bCs/>
          <w:u w:val="single"/>
        </w:rPr>
        <w:t>Место учебного предмета «Математика» в учебном плане</w:t>
      </w:r>
    </w:p>
    <w:p w:rsidR="00816655" w:rsidRPr="00621A1F" w:rsidRDefault="00816655" w:rsidP="001C0476">
      <w:pPr>
        <w:jc w:val="both"/>
      </w:pPr>
      <w:r w:rsidRPr="00621A1F">
        <w:t>Базисный учебный план образовательных учреждений Российской Федерации, реализующих основную образовательную программу основного общего образования предусматривает обязательное изучение математики в 6 классе в объеме 170 часов (5 часов в неделю).</w:t>
      </w:r>
    </w:p>
    <w:p w:rsidR="00816655" w:rsidRPr="00621A1F" w:rsidRDefault="00816655" w:rsidP="00F221A0">
      <w:pPr>
        <w:rPr>
          <w:b/>
          <w:bCs/>
          <w:u w:val="single"/>
        </w:rPr>
      </w:pPr>
    </w:p>
    <w:p w:rsidR="00816655" w:rsidRPr="00A52595" w:rsidRDefault="00816655" w:rsidP="00A52595">
      <w:pPr>
        <w:widowControl w:val="0"/>
        <w:spacing w:before="120"/>
        <w:jc w:val="both"/>
        <w:rPr>
          <w:b/>
          <w:bCs/>
        </w:rPr>
      </w:pPr>
      <w:r w:rsidRPr="00A52595">
        <w:rPr>
          <w:b/>
          <w:bCs/>
        </w:rPr>
        <w:t>Личностные, метапредметные и предметные результаты освоения учебного предмета «Математика»</w:t>
      </w:r>
    </w:p>
    <w:p w:rsidR="00816655" w:rsidRPr="00A52595" w:rsidRDefault="00816655" w:rsidP="00A52595">
      <w:pPr>
        <w:jc w:val="both"/>
        <w:rPr>
          <w:b/>
          <w:bCs/>
          <w:color w:val="000000"/>
        </w:rPr>
      </w:pPr>
      <w:r w:rsidRPr="00A52595">
        <w:rPr>
          <w:b/>
          <w:bCs/>
          <w:color w:val="000000"/>
        </w:rPr>
        <w:t>6 класс</w:t>
      </w:r>
    </w:p>
    <w:p w:rsidR="00816655" w:rsidRPr="00A52595" w:rsidRDefault="00816655" w:rsidP="00A52595">
      <w:pPr>
        <w:spacing w:line="240" w:lineRule="atLeast"/>
        <w:jc w:val="both"/>
        <w:rPr>
          <w:color w:val="000000"/>
        </w:rPr>
      </w:pPr>
      <w:r w:rsidRPr="00A52595">
        <w:rPr>
          <w:b/>
          <w:bCs/>
          <w:color w:val="000000"/>
        </w:rPr>
        <w:t>Личностными результатами</w:t>
      </w:r>
      <w:r w:rsidRPr="00A52595">
        <w:rPr>
          <w:color w:val="000000"/>
        </w:rPr>
        <w:t xml:space="preserve"> изучения предмета «Математика» (в виде следующего учебного курса: 5</w:t>
      </w:r>
      <w:r w:rsidRPr="00A52595">
        <w:rPr>
          <w:b/>
          <w:bCs/>
          <w:color w:val="000000"/>
        </w:rPr>
        <w:t>–</w:t>
      </w:r>
      <w:r w:rsidRPr="00A52595">
        <w:rPr>
          <w:color w:val="000000"/>
        </w:rPr>
        <w:t>6 класс – «Математика») являются следующие качества:</w:t>
      </w:r>
    </w:p>
    <w:p w:rsidR="00816655" w:rsidRPr="00A52595" w:rsidRDefault="00816655" w:rsidP="00A52595">
      <w:pPr>
        <w:spacing w:line="240" w:lineRule="atLeast"/>
        <w:ind w:left="-284"/>
        <w:jc w:val="both"/>
        <w:rPr>
          <w:color w:val="000000"/>
        </w:rPr>
      </w:pPr>
      <w:r w:rsidRPr="00A52595">
        <w:rPr>
          <w:b/>
          <w:bCs/>
          <w:color w:val="000000"/>
        </w:rPr>
        <w:t>–</w:t>
      </w:r>
      <w:r w:rsidRPr="00A52595">
        <w:rPr>
          <w:color w:val="000000"/>
        </w:rPr>
        <w:t xml:space="preserve"> независимость и критичность мышления; </w:t>
      </w:r>
    </w:p>
    <w:p w:rsidR="00816655" w:rsidRPr="00A52595" w:rsidRDefault="00816655" w:rsidP="00A52595">
      <w:pPr>
        <w:spacing w:line="240" w:lineRule="atLeast"/>
        <w:ind w:left="-284"/>
        <w:jc w:val="both"/>
        <w:rPr>
          <w:color w:val="000000"/>
        </w:rPr>
      </w:pPr>
      <w:r w:rsidRPr="00A52595">
        <w:rPr>
          <w:b/>
          <w:bCs/>
          <w:color w:val="000000"/>
        </w:rPr>
        <w:t>–</w:t>
      </w:r>
      <w:r w:rsidRPr="00A52595">
        <w:rPr>
          <w:color w:val="000000"/>
        </w:rPr>
        <w:t xml:space="preserve"> воля и настойчивость в достижении цели.</w:t>
      </w:r>
    </w:p>
    <w:p w:rsidR="00816655" w:rsidRPr="00A52595" w:rsidRDefault="00816655" w:rsidP="00A52595">
      <w:pPr>
        <w:spacing w:line="240" w:lineRule="atLeast"/>
        <w:ind w:left="-284" w:firstLine="709"/>
        <w:jc w:val="both"/>
        <w:rPr>
          <w:color w:val="000000"/>
        </w:rPr>
      </w:pPr>
      <w:r w:rsidRPr="00A52595">
        <w:rPr>
          <w:color w:val="000000"/>
        </w:rPr>
        <w:t>Средством достижения этих результатов является:</w:t>
      </w:r>
    </w:p>
    <w:p w:rsidR="00816655" w:rsidRPr="00A52595" w:rsidRDefault="00816655" w:rsidP="00A52595">
      <w:pPr>
        <w:spacing w:line="240" w:lineRule="atLeast"/>
        <w:ind w:left="-284" w:firstLine="709"/>
        <w:jc w:val="both"/>
        <w:rPr>
          <w:color w:val="000000"/>
        </w:rPr>
      </w:pPr>
      <w:r w:rsidRPr="00A52595">
        <w:rPr>
          <w:b/>
          <w:bCs/>
          <w:color w:val="000000"/>
        </w:rPr>
        <w:t xml:space="preserve">– </w:t>
      </w:r>
      <w:r w:rsidRPr="00A52595">
        <w:rPr>
          <w:color w:val="000000"/>
        </w:rPr>
        <w:t>система заданий учебников;</w:t>
      </w:r>
    </w:p>
    <w:p w:rsidR="00816655" w:rsidRPr="00A52595" w:rsidRDefault="00816655" w:rsidP="00A52595">
      <w:pPr>
        <w:spacing w:line="240" w:lineRule="atLeast"/>
        <w:ind w:left="-284" w:firstLine="709"/>
        <w:jc w:val="both"/>
        <w:rPr>
          <w:color w:val="000000"/>
        </w:rPr>
      </w:pPr>
      <w:r w:rsidRPr="00A52595">
        <w:rPr>
          <w:b/>
          <w:bCs/>
          <w:color w:val="000000"/>
        </w:rPr>
        <w:t>–</w:t>
      </w:r>
      <w:r w:rsidRPr="00A52595">
        <w:rPr>
          <w:color w:val="000000"/>
        </w:rPr>
        <w:t xml:space="preserve"> представленная в учебниках в явном виде организация материала по принципу минимакса;</w:t>
      </w:r>
    </w:p>
    <w:p w:rsidR="00816655" w:rsidRPr="00A52595" w:rsidRDefault="00816655" w:rsidP="00A52595">
      <w:pPr>
        <w:spacing w:line="240" w:lineRule="atLeast"/>
        <w:ind w:left="-284" w:firstLine="709"/>
        <w:jc w:val="both"/>
        <w:rPr>
          <w:color w:val="000000"/>
        </w:rPr>
      </w:pPr>
      <w:r w:rsidRPr="00A52595">
        <w:rPr>
          <w:b/>
          <w:bCs/>
          <w:color w:val="000000"/>
        </w:rPr>
        <w:t>–</w:t>
      </w:r>
      <w:r w:rsidRPr="00A52595">
        <w:rPr>
          <w:color w:val="000000"/>
        </w:rPr>
        <w:t xml:space="preserve"> использование совокупности технологий, ориентированных на развитие самостоятельности и критичности мышления: технология проблемного диалога, технология продуктивного чтения, технология оценивания.</w:t>
      </w:r>
    </w:p>
    <w:p w:rsidR="00816655" w:rsidRPr="00A52595" w:rsidRDefault="00816655" w:rsidP="00A52595">
      <w:pPr>
        <w:widowControl w:val="0"/>
        <w:spacing w:before="120" w:line="240" w:lineRule="atLeast"/>
        <w:ind w:left="-284" w:firstLine="284"/>
        <w:jc w:val="both"/>
        <w:rPr>
          <w:color w:val="000000"/>
        </w:rPr>
      </w:pPr>
      <w:r w:rsidRPr="00A52595">
        <w:rPr>
          <w:b/>
          <w:bCs/>
          <w:i/>
          <w:iCs/>
          <w:color w:val="000000"/>
        </w:rPr>
        <w:t>Метапредметными</w:t>
      </w:r>
      <w:r w:rsidRPr="00A52595">
        <w:rPr>
          <w:color w:val="000000"/>
        </w:rPr>
        <w:t xml:space="preserve"> результатами изучения курса «Математика» является формирование универсальных учебных действий (УУД).</w:t>
      </w:r>
    </w:p>
    <w:p w:rsidR="00816655" w:rsidRPr="00A52595" w:rsidRDefault="00816655" w:rsidP="00A52595">
      <w:pPr>
        <w:widowControl w:val="0"/>
        <w:spacing w:before="120" w:line="240" w:lineRule="atLeast"/>
        <w:ind w:left="-284" w:firstLine="284"/>
        <w:jc w:val="both"/>
        <w:rPr>
          <w:b/>
          <w:bCs/>
        </w:rPr>
      </w:pPr>
      <w:r w:rsidRPr="00A52595">
        <w:rPr>
          <w:b/>
          <w:bCs/>
          <w:i/>
          <w:iCs/>
          <w:u w:val="single"/>
        </w:rPr>
        <w:t>Регулятивные УУД</w:t>
      </w:r>
      <w:r w:rsidRPr="00A52595">
        <w:rPr>
          <w:b/>
          <w:bCs/>
        </w:rPr>
        <w:t>:</w:t>
      </w:r>
    </w:p>
    <w:p w:rsidR="00816655" w:rsidRPr="00A52595" w:rsidRDefault="00816655" w:rsidP="00A52595">
      <w:pPr>
        <w:widowControl w:val="0"/>
        <w:spacing w:line="240" w:lineRule="atLeast"/>
        <w:ind w:left="-284" w:firstLine="284"/>
        <w:jc w:val="both"/>
        <w:rPr>
          <w:b/>
          <w:bCs/>
          <w:i/>
          <w:iCs/>
        </w:rPr>
      </w:pPr>
      <w:r w:rsidRPr="00A52595">
        <w:rPr>
          <w:b/>
          <w:bCs/>
          <w:i/>
          <w:iCs/>
        </w:rPr>
        <w:t>6-й класс</w:t>
      </w:r>
    </w:p>
    <w:p w:rsidR="00816655" w:rsidRPr="00A52595" w:rsidRDefault="00816655" w:rsidP="00A52595">
      <w:pPr>
        <w:spacing w:line="240" w:lineRule="atLeast"/>
        <w:ind w:left="-284" w:firstLine="284"/>
        <w:jc w:val="both"/>
      </w:pPr>
      <w:r w:rsidRPr="00A52595">
        <w:t xml:space="preserve">– самостоятельно </w:t>
      </w:r>
      <w:r w:rsidRPr="00A52595">
        <w:rPr>
          <w:i/>
          <w:iCs/>
        </w:rPr>
        <w:t>обнаруживать</w:t>
      </w:r>
      <w:r w:rsidRPr="00A52595">
        <w:t xml:space="preserve"> и формулировать учебную проблему, определять цель учебной деятельности, выбирать тему проекта;</w:t>
      </w:r>
    </w:p>
    <w:p w:rsidR="00816655" w:rsidRPr="00A52595" w:rsidRDefault="00816655" w:rsidP="00A52595">
      <w:pPr>
        <w:spacing w:line="240" w:lineRule="atLeast"/>
        <w:ind w:left="-284" w:firstLine="284"/>
        <w:jc w:val="both"/>
      </w:pPr>
      <w:r w:rsidRPr="00A52595">
        <w:t xml:space="preserve">– </w:t>
      </w:r>
      <w:r w:rsidRPr="00A52595">
        <w:rPr>
          <w:i/>
          <w:iCs/>
        </w:rPr>
        <w:t>выдвигать</w:t>
      </w:r>
      <w:r w:rsidRPr="00A52595">
        <w:t xml:space="preserve"> версии решения проблемы, осознавать </w:t>
      </w:r>
      <w:r w:rsidRPr="00A52595">
        <w:rPr>
          <w:b/>
          <w:bCs/>
          <w:color w:val="000000"/>
        </w:rPr>
        <w:t xml:space="preserve"> </w:t>
      </w:r>
      <w:r w:rsidRPr="00A52595">
        <w:rPr>
          <w:color w:val="000000"/>
        </w:rPr>
        <w:t>(</w:t>
      </w:r>
      <w:r w:rsidRPr="00A52595">
        <w:t>и интерпретировать в случае необходимости)</w:t>
      </w:r>
      <w:r w:rsidRPr="00A52595">
        <w:rPr>
          <w:b/>
          <w:bCs/>
        </w:rPr>
        <w:t xml:space="preserve"> </w:t>
      </w:r>
      <w:r w:rsidRPr="00A52595">
        <w:t>конечный результат, выбирать средства достижения цели из предложенных, а также искать их самостоятельно;</w:t>
      </w:r>
    </w:p>
    <w:p w:rsidR="00816655" w:rsidRPr="00A52595" w:rsidRDefault="00816655" w:rsidP="00A52595">
      <w:pPr>
        <w:spacing w:line="240" w:lineRule="atLeast"/>
        <w:ind w:left="-284" w:firstLine="284"/>
        <w:jc w:val="both"/>
      </w:pPr>
      <w:r w:rsidRPr="00A52595">
        <w:t xml:space="preserve">– </w:t>
      </w:r>
      <w:r w:rsidRPr="00A52595">
        <w:rPr>
          <w:i/>
          <w:iCs/>
        </w:rPr>
        <w:t>составлять</w:t>
      </w:r>
      <w:r w:rsidRPr="00A52595">
        <w:t xml:space="preserve"> (индивидуально или в группе) план решения проблемы (выполнения проекта);</w:t>
      </w:r>
    </w:p>
    <w:p w:rsidR="00816655" w:rsidRPr="00A52595" w:rsidRDefault="00816655" w:rsidP="00A52595">
      <w:pPr>
        <w:spacing w:line="240" w:lineRule="atLeast"/>
        <w:ind w:left="-284" w:firstLine="284"/>
        <w:jc w:val="both"/>
      </w:pPr>
      <w:r w:rsidRPr="00A52595">
        <w:t xml:space="preserve">– работая по плану, </w:t>
      </w:r>
      <w:r w:rsidRPr="00A52595">
        <w:rPr>
          <w:i/>
          <w:iCs/>
        </w:rPr>
        <w:t>сверять</w:t>
      </w:r>
      <w:r w:rsidRPr="00A52595">
        <w:t xml:space="preserve"> свои действия с целью и, при необходимости, исправлять ошибки самостоятельно (в том числе </w:t>
      </w:r>
      <w:r w:rsidRPr="00A52595">
        <w:rPr>
          <w:b/>
          <w:bCs/>
        </w:rPr>
        <w:t>и корректировать план)</w:t>
      </w:r>
      <w:r w:rsidRPr="00A52595">
        <w:t>;</w:t>
      </w:r>
    </w:p>
    <w:p w:rsidR="00816655" w:rsidRPr="00A52595" w:rsidRDefault="00816655" w:rsidP="00A52595">
      <w:pPr>
        <w:spacing w:line="240" w:lineRule="atLeast"/>
        <w:ind w:left="-284" w:firstLine="284"/>
        <w:jc w:val="both"/>
      </w:pPr>
      <w:r w:rsidRPr="00A52595">
        <w:t xml:space="preserve">– в диалоге с учителем </w:t>
      </w:r>
      <w:r w:rsidRPr="00A52595">
        <w:rPr>
          <w:i/>
          <w:iCs/>
        </w:rPr>
        <w:t>совершенствовать</w:t>
      </w:r>
      <w:r w:rsidRPr="00A52595">
        <w:t xml:space="preserve"> самостоятельно выработанные критерии оценки.</w:t>
      </w:r>
    </w:p>
    <w:p w:rsidR="00816655" w:rsidRPr="00A52595" w:rsidRDefault="00816655" w:rsidP="00A52595">
      <w:pPr>
        <w:widowControl w:val="0"/>
        <w:spacing w:before="120" w:line="240" w:lineRule="atLeast"/>
        <w:jc w:val="both"/>
        <w:rPr>
          <w:b/>
          <w:bCs/>
          <w:i/>
          <w:iCs/>
          <w:u w:val="single"/>
        </w:rPr>
      </w:pPr>
      <w:r w:rsidRPr="00A52595">
        <w:rPr>
          <w:b/>
          <w:bCs/>
          <w:i/>
          <w:iCs/>
          <w:u w:val="single"/>
        </w:rPr>
        <w:t>Познавательные УУД:</w:t>
      </w:r>
    </w:p>
    <w:p w:rsidR="00816655" w:rsidRPr="00A52595" w:rsidRDefault="00816655" w:rsidP="00A52595">
      <w:pPr>
        <w:widowControl w:val="0"/>
        <w:spacing w:line="240" w:lineRule="atLeast"/>
        <w:ind w:left="-284" w:firstLine="284"/>
        <w:jc w:val="both"/>
        <w:rPr>
          <w:b/>
          <w:bCs/>
          <w:i/>
          <w:iCs/>
        </w:rPr>
      </w:pPr>
      <w:r w:rsidRPr="00A52595">
        <w:rPr>
          <w:b/>
          <w:bCs/>
          <w:i/>
          <w:iCs/>
        </w:rPr>
        <w:t>6-й класс</w:t>
      </w:r>
    </w:p>
    <w:p w:rsidR="00816655" w:rsidRPr="00A52595" w:rsidRDefault="00816655" w:rsidP="00A52595">
      <w:pPr>
        <w:spacing w:line="240" w:lineRule="atLeast"/>
        <w:ind w:left="-284" w:firstLine="284"/>
        <w:jc w:val="both"/>
      </w:pPr>
      <w:r w:rsidRPr="00A52595">
        <w:t xml:space="preserve">– </w:t>
      </w:r>
      <w:r w:rsidRPr="00A52595">
        <w:rPr>
          <w:i/>
          <w:iCs/>
        </w:rPr>
        <w:t>анализировать, сравнивать, классифицировать и обобщать</w:t>
      </w:r>
      <w:r w:rsidRPr="00A52595">
        <w:t xml:space="preserve"> факты и явления;</w:t>
      </w:r>
    </w:p>
    <w:p w:rsidR="00816655" w:rsidRPr="00A52595" w:rsidRDefault="00816655" w:rsidP="00A52595">
      <w:pPr>
        <w:spacing w:line="240" w:lineRule="atLeast"/>
        <w:ind w:left="-284" w:firstLine="284"/>
        <w:jc w:val="both"/>
      </w:pPr>
      <w:r w:rsidRPr="00A52595">
        <w:t xml:space="preserve">– </w:t>
      </w:r>
      <w:r w:rsidRPr="00A52595">
        <w:rPr>
          <w:i/>
          <w:iCs/>
        </w:rPr>
        <w:t>осуществлять</w:t>
      </w:r>
      <w:r w:rsidRPr="00A52595">
        <w:t xml:space="preserve"> сравнение, сериацию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816655" w:rsidRPr="00A52595" w:rsidRDefault="00816655" w:rsidP="00A52595">
      <w:pPr>
        <w:spacing w:line="240" w:lineRule="atLeast"/>
        <w:ind w:left="-284" w:firstLine="284"/>
        <w:jc w:val="both"/>
      </w:pPr>
      <w:r w:rsidRPr="00A52595">
        <w:t xml:space="preserve">– </w:t>
      </w:r>
      <w:r w:rsidRPr="00A52595">
        <w:rPr>
          <w:i/>
          <w:iCs/>
        </w:rPr>
        <w:t>строить</w:t>
      </w:r>
      <w:r w:rsidRPr="00A52595">
        <w:t xml:space="preserve"> логически обоснованное рассуждение, включающее установление причинно-следственных связей;</w:t>
      </w:r>
    </w:p>
    <w:p w:rsidR="00816655" w:rsidRPr="00A52595" w:rsidRDefault="00816655" w:rsidP="00A52595">
      <w:pPr>
        <w:spacing w:line="240" w:lineRule="atLeast"/>
        <w:ind w:left="-284" w:firstLine="284"/>
        <w:jc w:val="both"/>
      </w:pPr>
      <w:r w:rsidRPr="00A52595">
        <w:t xml:space="preserve">– </w:t>
      </w:r>
      <w:r w:rsidRPr="00A52595">
        <w:rPr>
          <w:i/>
          <w:iCs/>
        </w:rPr>
        <w:t>создавать</w:t>
      </w:r>
      <w:r w:rsidRPr="00A52595">
        <w:t xml:space="preserve"> математические модели;</w:t>
      </w:r>
    </w:p>
    <w:p w:rsidR="00816655" w:rsidRPr="00A52595" w:rsidRDefault="00816655" w:rsidP="00A52595">
      <w:pPr>
        <w:spacing w:line="240" w:lineRule="atLeast"/>
        <w:ind w:left="-284" w:firstLine="284"/>
        <w:jc w:val="both"/>
      </w:pPr>
      <w:r w:rsidRPr="00A52595">
        <w:rPr>
          <w:color w:val="000000"/>
        </w:rPr>
        <w:t>– с</w:t>
      </w:r>
      <w:r w:rsidRPr="00A52595">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816655" w:rsidRPr="00A52595" w:rsidRDefault="00816655" w:rsidP="00A52595">
      <w:pPr>
        <w:spacing w:line="240" w:lineRule="atLeast"/>
        <w:ind w:left="-284" w:firstLine="284"/>
        <w:jc w:val="both"/>
      </w:pPr>
      <w:r w:rsidRPr="00A52595">
        <w:rPr>
          <w:color w:val="000000"/>
        </w:rPr>
        <w:t xml:space="preserve">– </w:t>
      </w:r>
      <w:r w:rsidRPr="00A52595">
        <w:rPr>
          <w:i/>
          <w:iCs/>
          <w:color w:val="000000"/>
        </w:rPr>
        <w:t>в</w:t>
      </w:r>
      <w:r w:rsidRPr="00A52595">
        <w:rPr>
          <w:i/>
          <w:iCs/>
        </w:rPr>
        <w:t>ычитывать</w:t>
      </w:r>
      <w:r w:rsidRPr="00A52595">
        <w:t xml:space="preserve"> все уровни текстовой информации. </w:t>
      </w:r>
    </w:p>
    <w:p w:rsidR="00816655" w:rsidRPr="00A52595" w:rsidRDefault="00816655" w:rsidP="00A52595">
      <w:pPr>
        <w:spacing w:line="240" w:lineRule="atLeast"/>
        <w:ind w:left="-284" w:firstLine="284"/>
        <w:jc w:val="both"/>
      </w:pPr>
      <w:r w:rsidRPr="00A52595">
        <w:rPr>
          <w:color w:val="000000"/>
        </w:rPr>
        <w:t xml:space="preserve">– </w:t>
      </w:r>
      <w:r w:rsidRPr="00A52595">
        <w:rPr>
          <w:i/>
          <w:iCs/>
        </w:rPr>
        <w:t>уметь определять</w:t>
      </w:r>
      <w:r w:rsidRPr="00A52595">
        <w:t xml:space="preserve"> возможные источники необходимых сведений, производить поиск информации, анализировать и оценивать её достоверность. </w:t>
      </w:r>
    </w:p>
    <w:p w:rsidR="00816655" w:rsidRPr="00A52595" w:rsidRDefault="00816655" w:rsidP="00A52595">
      <w:pPr>
        <w:ind w:left="-284"/>
      </w:pPr>
      <w:r w:rsidRPr="00A52595">
        <w:rPr>
          <w:color w:val="000000"/>
        </w:rPr>
        <w:t xml:space="preserve">– </w:t>
      </w:r>
      <w:r w:rsidRPr="00A52595">
        <w:t xml:space="preserve">понимая позицию другого человека, </w:t>
      </w:r>
      <w:r w:rsidRPr="00A52595">
        <w:rPr>
          <w:i/>
          <w:iCs/>
        </w:rPr>
        <w:t>различать</w:t>
      </w:r>
      <w:r w:rsidRPr="00A52595">
        <w:t xml:space="preserve">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816655" w:rsidRPr="00A52595" w:rsidRDefault="00816655" w:rsidP="00A52595">
      <w:pPr>
        <w:ind w:left="-284"/>
      </w:pPr>
      <w:r w:rsidRPr="00A52595">
        <w:rPr>
          <w:color w:val="000000"/>
        </w:rPr>
        <w:t xml:space="preserve">– </w:t>
      </w:r>
      <w:r w:rsidRPr="00A52595">
        <w:t xml:space="preserve">самому </w:t>
      </w:r>
      <w:r w:rsidRPr="00A52595">
        <w:rPr>
          <w:i/>
          <w:iCs/>
        </w:rPr>
        <w:t>создавать</w:t>
      </w:r>
      <w:r w:rsidRPr="00A52595">
        <w:t xml:space="preserve"> источники информации разного типа и для разных аудиторий, соблюдать информационную гигиену и правила информационной безопасности;</w:t>
      </w:r>
    </w:p>
    <w:p w:rsidR="00816655" w:rsidRPr="00A52595" w:rsidRDefault="00816655" w:rsidP="00A52595">
      <w:r w:rsidRPr="00A52595">
        <w:rPr>
          <w:color w:val="000000"/>
        </w:rPr>
        <w:t xml:space="preserve">– </w:t>
      </w:r>
      <w:r w:rsidRPr="00A52595">
        <w:rPr>
          <w:i/>
          <w:iCs/>
        </w:rPr>
        <w:t>уметь</w:t>
      </w:r>
      <w:r w:rsidRPr="00A52595">
        <w:t xml:space="preserve"> </w:t>
      </w:r>
      <w:r w:rsidRPr="00A52595">
        <w:rPr>
          <w:i/>
          <w:iCs/>
        </w:rPr>
        <w:t>использовать</w:t>
      </w:r>
      <w:r w:rsidRPr="00A52595">
        <w:t xml:space="preserve">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816655" w:rsidRPr="00A52595" w:rsidRDefault="00816655" w:rsidP="00A52595">
      <w:r w:rsidRPr="00A52595">
        <w:rPr>
          <w:i/>
          <w:iCs/>
        </w:rPr>
        <w:t>Средством формирования</w:t>
      </w:r>
      <w:r w:rsidRPr="00A52595">
        <w:t xml:space="preserve"> познавательных УУД служат учебный материал и прежде всего продуктивные задания учебника, позволяющие продвигаться по всем шести линиям развития (ЛР).</w:t>
      </w:r>
    </w:p>
    <w:p w:rsidR="00816655" w:rsidRPr="00A52595" w:rsidRDefault="00816655" w:rsidP="00A52595">
      <w:r w:rsidRPr="00A52595">
        <w:t>1-я ЛР – Использование математических знаний для решения различных математических задач и оценки полученных</w:t>
      </w:r>
      <w:r w:rsidRPr="00A52595">
        <w:rPr>
          <w:color w:val="FF0000"/>
        </w:rPr>
        <w:t xml:space="preserve"> </w:t>
      </w:r>
      <w:r w:rsidRPr="00A52595">
        <w:t>результатов.</w:t>
      </w:r>
    </w:p>
    <w:p w:rsidR="00816655" w:rsidRPr="00A52595" w:rsidRDefault="00816655" w:rsidP="00A52595">
      <w:r w:rsidRPr="00A52595">
        <w:t>2-я ЛР – Совокупность умений по использованию доказательной математической речи.</w:t>
      </w:r>
    </w:p>
    <w:p w:rsidR="00816655" w:rsidRPr="00A52595" w:rsidRDefault="00816655" w:rsidP="00A52595">
      <w:r w:rsidRPr="00A52595">
        <w:t>3-я ЛР – Совокупность умений по работе с информацией, в том числе и с различными математическими текстами.</w:t>
      </w:r>
    </w:p>
    <w:p w:rsidR="00816655" w:rsidRPr="00A52595" w:rsidRDefault="00816655" w:rsidP="00A52595">
      <w:r w:rsidRPr="00A52595">
        <w:t xml:space="preserve">4-я ЛР </w:t>
      </w:r>
      <w:r w:rsidRPr="00A52595">
        <w:rPr>
          <w:b/>
          <w:bCs/>
          <w:color w:val="000000"/>
        </w:rPr>
        <w:t>–</w:t>
      </w:r>
      <w:r w:rsidRPr="00A52595">
        <w:t xml:space="preserve"> Умения использовать математические средства для изучения и описания реальных процессов и явлений.</w:t>
      </w:r>
    </w:p>
    <w:p w:rsidR="00816655" w:rsidRPr="00A52595" w:rsidRDefault="00816655" w:rsidP="00A52595">
      <w:pPr>
        <w:rPr>
          <w:color w:val="000000"/>
        </w:rPr>
      </w:pPr>
      <w:r w:rsidRPr="00A52595">
        <w:t>5-я ЛР</w:t>
      </w:r>
      <w:r w:rsidRPr="00A52595">
        <w:rPr>
          <w:color w:val="000000"/>
        </w:rPr>
        <w:t xml:space="preserve"> </w:t>
      </w:r>
      <w:r w:rsidRPr="00A52595">
        <w:rPr>
          <w:b/>
          <w:bCs/>
          <w:color w:val="000000"/>
        </w:rPr>
        <w:t xml:space="preserve">– </w:t>
      </w:r>
      <w:r w:rsidRPr="00A52595">
        <w:rPr>
          <w:color w:val="000000"/>
        </w:rPr>
        <w:t>Независимость и критичность мышления.</w:t>
      </w:r>
    </w:p>
    <w:p w:rsidR="00816655" w:rsidRPr="00A52595" w:rsidRDefault="00816655" w:rsidP="00A52595">
      <w:r w:rsidRPr="00A52595">
        <w:rPr>
          <w:color w:val="000000"/>
        </w:rPr>
        <w:t xml:space="preserve">6-я ЛР </w:t>
      </w:r>
      <w:r w:rsidRPr="00A52595">
        <w:rPr>
          <w:b/>
          <w:bCs/>
          <w:color w:val="000000"/>
        </w:rPr>
        <w:t xml:space="preserve">– </w:t>
      </w:r>
      <w:r w:rsidRPr="00A52595">
        <w:rPr>
          <w:color w:val="000000"/>
        </w:rPr>
        <w:t>Воля и настойчивость в достижении цели.</w:t>
      </w:r>
    </w:p>
    <w:p w:rsidR="00816655" w:rsidRPr="00A52595" w:rsidRDefault="00816655" w:rsidP="00A52595"/>
    <w:p w:rsidR="00816655" w:rsidRPr="00A52595" w:rsidRDefault="00816655" w:rsidP="00A52595">
      <w:pPr>
        <w:widowControl w:val="0"/>
        <w:spacing w:before="120"/>
        <w:rPr>
          <w:b/>
          <w:bCs/>
          <w:i/>
          <w:iCs/>
          <w:u w:val="single"/>
        </w:rPr>
      </w:pPr>
      <w:r w:rsidRPr="00A52595">
        <w:rPr>
          <w:b/>
          <w:bCs/>
          <w:i/>
          <w:iCs/>
          <w:u w:val="single"/>
        </w:rPr>
        <w:t>Коммуникативные УУД:</w:t>
      </w:r>
    </w:p>
    <w:p w:rsidR="00816655" w:rsidRPr="00A52595" w:rsidRDefault="00816655" w:rsidP="00A52595">
      <w:pPr>
        <w:widowControl w:val="0"/>
        <w:rPr>
          <w:b/>
          <w:bCs/>
          <w:i/>
          <w:iCs/>
        </w:rPr>
      </w:pPr>
      <w:r w:rsidRPr="00A52595">
        <w:rPr>
          <w:b/>
          <w:bCs/>
          <w:i/>
          <w:iCs/>
        </w:rPr>
        <w:t>6-й класс</w:t>
      </w:r>
    </w:p>
    <w:p w:rsidR="00816655" w:rsidRPr="00A52595" w:rsidRDefault="00816655" w:rsidP="00A52595">
      <w:r w:rsidRPr="00A52595">
        <w:t xml:space="preserve">– самостоятельно </w:t>
      </w:r>
      <w:r w:rsidRPr="00A52595">
        <w:rPr>
          <w:i/>
          <w:iCs/>
        </w:rPr>
        <w:t>организовывать</w:t>
      </w:r>
      <w:r w:rsidRPr="00A52595">
        <w:t xml:space="preserve"> учебное взаимодействие в группе (определять общие цели, договариваться друг с другом и т.д.);</w:t>
      </w:r>
    </w:p>
    <w:p w:rsidR="00816655" w:rsidRPr="00A52595" w:rsidRDefault="00816655" w:rsidP="00A52595">
      <w:r w:rsidRPr="00A52595">
        <w:t xml:space="preserve">– отстаивая свою точку зрения, </w:t>
      </w:r>
      <w:r w:rsidRPr="00A52595">
        <w:rPr>
          <w:i/>
          <w:iCs/>
        </w:rPr>
        <w:t>приводить аргументы</w:t>
      </w:r>
      <w:r w:rsidRPr="00A52595">
        <w:t xml:space="preserve">, подтверждая их фактами; </w:t>
      </w:r>
    </w:p>
    <w:p w:rsidR="00816655" w:rsidRPr="00A52595" w:rsidRDefault="00816655" w:rsidP="00A52595">
      <w:r w:rsidRPr="00A52595">
        <w:t xml:space="preserve">– в дискуссии </w:t>
      </w:r>
      <w:r w:rsidRPr="00A52595">
        <w:rPr>
          <w:i/>
          <w:iCs/>
        </w:rPr>
        <w:t>уметь</w:t>
      </w:r>
      <w:r w:rsidRPr="00A52595">
        <w:t xml:space="preserve"> </w:t>
      </w:r>
      <w:r w:rsidRPr="00A52595">
        <w:rPr>
          <w:i/>
          <w:iCs/>
        </w:rPr>
        <w:t>выдвинуть</w:t>
      </w:r>
      <w:r w:rsidRPr="00A52595">
        <w:t xml:space="preserve"> контраргументы;</w:t>
      </w:r>
    </w:p>
    <w:p w:rsidR="00816655" w:rsidRPr="00A52595" w:rsidRDefault="00816655" w:rsidP="00A52595">
      <w:r w:rsidRPr="00A52595">
        <w:t xml:space="preserve">– учиться </w:t>
      </w:r>
      <w:r w:rsidRPr="00A52595">
        <w:rPr>
          <w:i/>
          <w:iCs/>
        </w:rPr>
        <w:t>критично относиться</w:t>
      </w:r>
      <w:r w:rsidRPr="00A52595">
        <w:t xml:space="preserve"> к своему мнению, с достоинством </w:t>
      </w:r>
      <w:r w:rsidRPr="00A52595">
        <w:rPr>
          <w:i/>
          <w:iCs/>
        </w:rPr>
        <w:t>признавать</w:t>
      </w:r>
      <w:r w:rsidRPr="00A52595">
        <w:t xml:space="preserve"> ошибочность своего мнения (если оно таково) и корректировать его;</w:t>
      </w:r>
    </w:p>
    <w:p w:rsidR="00816655" w:rsidRPr="00A52595" w:rsidRDefault="00816655" w:rsidP="00A52595">
      <w:r w:rsidRPr="00A52595">
        <w:t xml:space="preserve">– понимая позицию другого, </w:t>
      </w:r>
      <w:r w:rsidRPr="00A52595">
        <w:rPr>
          <w:i/>
          <w:iCs/>
        </w:rPr>
        <w:t>различать</w:t>
      </w:r>
      <w:r w:rsidRPr="00A52595">
        <w:t xml:space="preserve"> в его речи: мнение (точку зрения), доказательство (аргументы), факты; гипотезы, аксиомы, теории;</w:t>
      </w:r>
    </w:p>
    <w:p w:rsidR="00816655" w:rsidRPr="00A52595" w:rsidRDefault="00816655" w:rsidP="00A52595">
      <w:r w:rsidRPr="00A52595">
        <w:t xml:space="preserve">– </w:t>
      </w:r>
      <w:r w:rsidRPr="00A52595">
        <w:rPr>
          <w:i/>
          <w:iCs/>
        </w:rPr>
        <w:t>уметь</w:t>
      </w:r>
      <w:r w:rsidRPr="00A52595">
        <w:t xml:space="preserve"> взглянуть на ситуацию с иной позиции и </w:t>
      </w:r>
      <w:r w:rsidRPr="00A52595">
        <w:rPr>
          <w:i/>
          <w:iCs/>
        </w:rPr>
        <w:t>договариваться</w:t>
      </w:r>
      <w:r w:rsidRPr="00A52595">
        <w:t xml:space="preserve"> с людьми иных позиций.</w:t>
      </w:r>
    </w:p>
    <w:p w:rsidR="00816655" w:rsidRDefault="00816655" w:rsidP="00A52595">
      <w:r w:rsidRPr="00A52595">
        <w:rPr>
          <w:i/>
          <w:iCs/>
        </w:rPr>
        <w:t>Средством  формирования</w:t>
      </w:r>
      <w:r w:rsidRPr="00A52595">
        <w:t xml:space="preserve"> коммуникативных УУД служат технология проблемного диалога (побуждающий и подводящий диалог) и организация работы в малых группах, также использование на уроках элементов технологии продуктивного чтения.</w:t>
      </w:r>
    </w:p>
    <w:p w:rsidR="00816655" w:rsidRPr="00A52595" w:rsidRDefault="00816655" w:rsidP="00A52595">
      <w:r w:rsidRPr="00A52595">
        <w:t xml:space="preserve"> </w:t>
      </w:r>
      <w:r w:rsidRPr="00A52595">
        <w:rPr>
          <w:b/>
          <w:bCs/>
        </w:rPr>
        <w:t>Предметными результатами</w:t>
      </w:r>
      <w:r w:rsidRPr="00A52595">
        <w:t xml:space="preserve"> изучения предмета «Математика» являются следующие умения.</w:t>
      </w:r>
    </w:p>
    <w:p w:rsidR="00816655" w:rsidRPr="00A52595" w:rsidRDefault="00816655" w:rsidP="00CC0C42">
      <w:pPr>
        <w:ind w:left="-284"/>
      </w:pPr>
      <w:r w:rsidRPr="00A52595">
        <w:rPr>
          <w:b/>
          <w:bCs/>
          <w:color w:val="000000"/>
        </w:rPr>
        <w:t>6-й класс</w:t>
      </w:r>
    </w:p>
    <w:p w:rsidR="00816655" w:rsidRPr="00A52595" w:rsidRDefault="00816655" w:rsidP="00CC0C42">
      <w:pPr>
        <w:shd w:val="clear" w:color="auto" w:fill="FFFFFF"/>
        <w:ind w:left="-284"/>
        <w:rPr>
          <w:color w:val="000000"/>
        </w:rPr>
      </w:pPr>
      <w:r w:rsidRPr="00A52595">
        <w:rPr>
          <w:i/>
          <w:iCs/>
          <w:color w:val="000000"/>
        </w:rPr>
        <w:t>Использовать</w:t>
      </w:r>
      <w:r w:rsidRPr="00A52595">
        <w:rPr>
          <w:color w:val="000000"/>
        </w:rPr>
        <w:t xml:space="preserve"> при решении математических задач, их обосновании и проверке найденного решения  знание о:</w:t>
      </w:r>
    </w:p>
    <w:p w:rsidR="00816655" w:rsidRPr="00A52595" w:rsidRDefault="00816655" w:rsidP="00CC0C42">
      <w:pPr>
        <w:widowControl w:val="0"/>
        <w:numPr>
          <w:ilvl w:val="0"/>
          <w:numId w:val="11"/>
        </w:numPr>
        <w:tabs>
          <w:tab w:val="left" w:pos="490"/>
        </w:tabs>
        <w:autoSpaceDE w:val="0"/>
        <w:autoSpaceDN w:val="0"/>
        <w:adjustRightInd w:val="0"/>
        <w:ind w:left="-284"/>
      </w:pPr>
      <w:r w:rsidRPr="00A52595">
        <w:t>отношениях и пропорциях; основном свойстве пропорции;</w:t>
      </w:r>
    </w:p>
    <w:p w:rsidR="00816655" w:rsidRPr="00A52595" w:rsidRDefault="00816655" w:rsidP="00CC0C42">
      <w:pPr>
        <w:widowControl w:val="0"/>
        <w:numPr>
          <w:ilvl w:val="0"/>
          <w:numId w:val="11"/>
        </w:numPr>
        <w:tabs>
          <w:tab w:val="left" w:pos="490"/>
        </w:tabs>
        <w:autoSpaceDE w:val="0"/>
        <w:autoSpaceDN w:val="0"/>
        <w:adjustRightInd w:val="0"/>
        <w:ind w:left="-284"/>
      </w:pPr>
      <w:r w:rsidRPr="00A52595">
        <w:t>прямой и обратной пропорциональных зависимостях и их свойствах;</w:t>
      </w:r>
    </w:p>
    <w:p w:rsidR="00816655" w:rsidRPr="00A52595" w:rsidRDefault="00816655" w:rsidP="00CC0C42">
      <w:pPr>
        <w:widowControl w:val="0"/>
        <w:numPr>
          <w:ilvl w:val="0"/>
          <w:numId w:val="11"/>
        </w:numPr>
        <w:tabs>
          <w:tab w:val="left" w:pos="490"/>
        </w:tabs>
        <w:autoSpaceDE w:val="0"/>
        <w:autoSpaceDN w:val="0"/>
        <w:adjustRightInd w:val="0"/>
        <w:ind w:left="-284"/>
      </w:pPr>
      <w:r w:rsidRPr="00A52595">
        <w:t>целых и дробных отрицательных числах; рациональных числах;</w:t>
      </w:r>
    </w:p>
    <w:p w:rsidR="00816655" w:rsidRPr="00A52595" w:rsidRDefault="00816655" w:rsidP="00CC0C42">
      <w:pPr>
        <w:widowControl w:val="0"/>
        <w:numPr>
          <w:ilvl w:val="0"/>
          <w:numId w:val="11"/>
        </w:numPr>
        <w:tabs>
          <w:tab w:val="left" w:pos="490"/>
        </w:tabs>
        <w:autoSpaceDE w:val="0"/>
        <w:autoSpaceDN w:val="0"/>
        <w:adjustRightInd w:val="0"/>
        <w:ind w:left="-284"/>
      </w:pPr>
      <w:r w:rsidRPr="00A52595">
        <w:t>правиле сравнения рациональных чисел;</w:t>
      </w:r>
    </w:p>
    <w:p w:rsidR="00816655" w:rsidRPr="00A52595" w:rsidRDefault="00816655" w:rsidP="00CC0C42">
      <w:pPr>
        <w:widowControl w:val="0"/>
        <w:numPr>
          <w:ilvl w:val="0"/>
          <w:numId w:val="11"/>
        </w:numPr>
        <w:tabs>
          <w:tab w:val="left" w:pos="490"/>
        </w:tabs>
        <w:autoSpaceDE w:val="0"/>
        <w:autoSpaceDN w:val="0"/>
        <w:adjustRightInd w:val="0"/>
        <w:ind w:left="-284"/>
      </w:pPr>
      <w:r w:rsidRPr="00A52595">
        <w:t>правилах выполнения операций над рациональными числами; свойствах операций.</w:t>
      </w:r>
    </w:p>
    <w:p w:rsidR="00816655" w:rsidRPr="00A52595" w:rsidRDefault="00816655" w:rsidP="00CC0C42">
      <w:pPr>
        <w:widowControl w:val="0"/>
        <w:numPr>
          <w:ilvl w:val="0"/>
          <w:numId w:val="11"/>
        </w:numPr>
        <w:shd w:val="clear" w:color="auto" w:fill="FFFFFF"/>
        <w:tabs>
          <w:tab w:val="left" w:pos="490"/>
        </w:tabs>
        <w:autoSpaceDE w:val="0"/>
        <w:autoSpaceDN w:val="0"/>
        <w:adjustRightInd w:val="0"/>
        <w:ind w:left="-284"/>
      </w:pPr>
      <w:r w:rsidRPr="00A52595">
        <w:rPr>
          <w:i/>
          <w:iCs/>
        </w:rPr>
        <w:t>делить</w:t>
      </w:r>
      <w:r w:rsidRPr="00A52595">
        <w:t xml:space="preserve"> число в данном отношении;</w:t>
      </w:r>
    </w:p>
    <w:p w:rsidR="00816655" w:rsidRPr="00A52595" w:rsidRDefault="00816655" w:rsidP="00CC0C42">
      <w:pPr>
        <w:widowControl w:val="0"/>
        <w:numPr>
          <w:ilvl w:val="0"/>
          <w:numId w:val="11"/>
        </w:numPr>
        <w:shd w:val="clear" w:color="auto" w:fill="FFFFFF"/>
        <w:tabs>
          <w:tab w:val="left" w:pos="490"/>
        </w:tabs>
        <w:autoSpaceDE w:val="0"/>
        <w:autoSpaceDN w:val="0"/>
        <w:adjustRightInd w:val="0"/>
        <w:ind w:left="-284"/>
      </w:pPr>
      <w:r w:rsidRPr="00A52595">
        <w:rPr>
          <w:i/>
          <w:iCs/>
        </w:rPr>
        <w:t>находить</w:t>
      </w:r>
      <w:r w:rsidRPr="00A52595">
        <w:t xml:space="preserve"> неизвестный член пропорции;</w:t>
      </w:r>
    </w:p>
    <w:p w:rsidR="00816655" w:rsidRPr="00A52595" w:rsidRDefault="00816655" w:rsidP="00CC0C42">
      <w:pPr>
        <w:widowControl w:val="0"/>
        <w:numPr>
          <w:ilvl w:val="0"/>
          <w:numId w:val="11"/>
        </w:numPr>
        <w:shd w:val="clear" w:color="auto" w:fill="FFFFFF"/>
        <w:tabs>
          <w:tab w:val="left" w:pos="490"/>
        </w:tabs>
        <w:autoSpaceDE w:val="0"/>
        <w:autoSpaceDN w:val="0"/>
        <w:adjustRightInd w:val="0"/>
        <w:ind w:left="-284"/>
      </w:pPr>
      <w:r w:rsidRPr="00A52595">
        <w:rPr>
          <w:i/>
          <w:iCs/>
        </w:rPr>
        <w:t>решать</w:t>
      </w:r>
      <w:r w:rsidRPr="00A52595">
        <w:t xml:space="preserve"> текстовые задачи на отношения, пропорции и проценты;</w:t>
      </w:r>
    </w:p>
    <w:p w:rsidR="00816655" w:rsidRPr="00A52595" w:rsidRDefault="00816655" w:rsidP="00CC0C42">
      <w:pPr>
        <w:widowControl w:val="0"/>
        <w:numPr>
          <w:ilvl w:val="0"/>
          <w:numId w:val="11"/>
        </w:numPr>
        <w:shd w:val="clear" w:color="auto" w:fill="FFFFFF"/>
        <w:tabs>
          <w:tab w:val="left" w:pos="490"/>
        </w:tabs>
        <w:autoSpaceDE w:val="0"/>
        <w:autoSpaceDN w:val="0"/>
        <w:adjustRightInd w:val="0"/>
        <w:ind w:left="-284"/>
      </w:pPr>
      <w:r w:rsidRPr="00A52595">
        <w:rPr>
          <w:i/>
          <w:iCs/>
        </w:rPr>
        <w:t>раскладывать</w:t>
      </w:r>
      <w:r w:rsidRPr="00A52595">
        <w:t xml:space="preserve"> натуральное число на простые множители;</w:t>
      </w:r>
    </w:p>
    <w:p w:rsidR="00816655" w:rsidRPr="00A52595" w:rsidRDefault="00816655" w:rsidP="00CC0C42">
      <w:pPr>
        <w:widowControl w:val="0"/>
        <w:numPr>
          <w:ilvl w:val="0"/>
          <w:numId w:val="11"/>
        </w:numPr>
        <w:shd w:val="clear" w:color="auto" w:fill="FFFFFF"/>
        <w:tabs>
          <w:tab w:val="left" w:pos="490"/>
        </w:tabs>
        <w:autoSpaceDE w:val="0"/>
        <w:autoSpaceDN w:val="0"/>
        <w:adjustRightInd w:val="0"/>
        <w:ind w:left="-284"/>
      </w:pPr>
      <w:r w:rsidRPr="00A52595">
        <w:rPr>
          <w:i/>
          <w:iCs/>
        </w:rPr>
        <w:t>находить</w:t>
      </w:r>
      <w:r w:rsidRPr="00A52595">
        <w:t xml:space="preserve"> наибольший общий делитель и наименьшее общее кратное нескольких чисел;</w:t>
      </w:r>
    </w:p>
    <w:p w:rsidR="00816655" w:rsidRPr="00A52595" w:rsidRDefault="00816655" w:rsidP="00CC0C42">
      <w:pPr>
        <w:widowControl w:val="0"/>
        <w:numPr>
          <w:ilvl w:val="0"/>
          <w:numId w:val="11"/>
        </w:numPr>
        <w:shd w:val="clear" w:color="auto" w:fill="FFFFFF"/>
        <w:tabs>
          <w:tab w:val="left" w:pos="490"/>
        </w:tabs>
        <w:autoSpaceDE w:val="0"/>
        <w:autoSpaceDN w:val="0"/>
        <w:adjustRightInd w:val="0"/>
        <w:ind w:left="-284"/>
        <w:rPr>
          <w:color w:val="000000"/>
        </w:rPr>
      </w:pPr>
      <w:r w:rsidRPr="00A52595">
        <w:rPr>
          <w:i/>
          <w:iCs/>
          <w:color w:val="000000"/>
        </w:rPr>
        <w:t>решать</w:t>
      </w:r>
      <w:r w:rsidRPr="00A52595">
        <w:rPr>
          <w:color w:val="000000"/>
        </w:rPr>
        <w:t xml:space="preserve">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816655" w:rsidRPr="00A52595" w:rsidRDefault="00816655" w:rsidP="00CC0C42">
      <w:pPr>
        <w:widowControl w:val="0"/>
        <w:numPr>
          <w:ilvl w:val="0"/>
          <w:numId w:val="11"/>
        </w:numPr>
        <w:shd w:val="clear" w:color="auto" w:fill="FFFFFF"/>
        <w:tabs>
          <w:tab w:val="left" w:pos="490"/>
        </w:tabs>
        <w:autoSpaceDE w:val="0"/>
        <w:autoSpaceDN w:val="0"/>
        <w:adjustRightInd w:val="0"/>
        <w:ind w:left="-284" w:firstLine="709"/>
      </w:pPr>
      <w:r w:rsidRPr="00A52595">
        <w:rPr>
          <w:i/>
          <w:iCs/>
        </w:rPr>
        <w:t>сравнивать</w:t>
      </w:r>
      <w:r w:rsidRPr="00A52595">
        <w:t xml:space="preserve"> два рациональных числа;</w:t>
      </w:r>
    </w:p>
    <w:p w:rsidR="00816655" w:rsidRPr="00A52595" w:rsidRDefault="00816655" w:rsidP="00CC0C42">
      <w:pPr>
        <w:widowControl w:val="0"/>
        <w:numPr>
          <w:ilvl w:val="0"/>
          <w:numId w:val="11"/>
        </w:numPr>
        <w:shd w:val="clear" w:color="auto" w:fill="FFFFFF"/>
        <w:tabs>
          <w:tab w:val="left" w:pos="485"/>
        </w:tabs>
        <w:autoSpaceDE w:val="0"/>
        <w:autoSpaceDN w:val="0"/>
        <w:adjustRightInd w:val="0"/>
        <w:ind w:left="-284" w:firstLine="709"/>
        <w:rPr>
          <w:color w:val="000000"/>
        </w:rPr>
      </w:pPr>
      <w:r w:rsidRPr="00A52595">
        <w:rPr>
          <w:i/>
          <w:iCs/>
        </w:rPr>
        <w:t>выполнять</w:t>
      </w:r>
      <w:r w:rsidRPr="00A52595">
        <w:t xml:space="preserve"> операции над рациональными числами, использовать свойства операций для упрощения вычислений</w:t>
      </w:r>
      <w:r w:rsidRPr="00A52595">
        <w:rPr>
          <w:color w:val="000000"/>
        </w:rPr>
        <w:t>;</w:t>
      </w:r>
    </w:p>
    <w:p w:rsidR="00816655" w:rsidRPr="00A52595" w:rsidRDefault="00816655" w:rsidP="00CC0C42">
      <w:pPr>
        <w:widowControl w:val="0"/>
        <w:numPr>
          <w:ilvl w:val="0"/>
          <w:numId w:val="11"/>
        </w:numPr>
        <w:shd w:val="clear" w:color="auto" w:fill="FFFFFF"/>
        <w:tabs>
          <w:tab w:val="left" w:pos="485"/>
        </w:tabs>
        <w:autoSpaceDE w:val="0"/>
        <w:autoSpaceDN w:val="0"/>
        <w:adjustRightInd w:val="0"/>
        <w:ind w:left="-284" w:firstLine="709"/>
        <w:rPr>
          <w:color w:val="000000"/>
        </w:rPr>
      </w:pPr>
      <w:r w:rsidRPr="00A52595">
        <w:rPr>
          <w:i/>
          <w:iCs/>
          <w:color w:val="000000"/>
        </w:rPr>
        <w:t>решать</w:t>
      </w:r>
      <w:r w:rsidRPr="00A52595">
        <w:rPr>
          <w:color w:val="000000"/>
        </w:rPr>
        <w:t xml:space="preserve"> комбинаторные задачи с помощью правила умножения;</w:t>
      </w:r>
    </w:p>
    <w:p w:rsidR="00816655" w:rsidRPr="00A52595" w:rsidRDefault="00816655" w:rsidP="00CC0C42">
      <w:pPr>
        <w:widowControl w:val="0"/>
        <w:numPr>
          <w:ilvl w:val="0"/>
          <w:numId w:val="11"/>
        </w:numPr>
        <w:shd w:val="clear" w:color="auto" w:fill="FFFFFF"/>
        <w:tabs>
          <w:tab w:val="left" w:pos="480"/>
        </w:tabs>
        <w:autoSpaceDE w:val="0"/>
        <w:autoSpaceDN w:val="0"/>
        <w:adjustRightInd w:val="0"/>
        <w:spacing w:line="240" w:lineRule="atLeast"/>
        <w:ind w:left="-284" w:firstLine="709"/>
        <w:rPr>
          <w:color w:val="000000"/>
        </w:rPr>
      </w:pPr>
      <w:r w:rsidRPr="00A52595">
        <w:rPr>
          <w:i/>
          <w:iCs/>
          <w:color w:val="000000"/>
        </w:rPr>
        <w:t>находить</w:t>
      </w:r>
      <w:r w:rsidRPr="00A52595">
        <w:rPr>
          <w:color w:val="000000"/>
        </w:rPr>
        <w:t xml:space="preserve"> вероятности простейших случайных событий;</w:t>
      </w:r>
    </w:p>
    <w:p w:rsidR="00816655" w:rsidRPr="00A52595" w:rsidRDefault="00816655" w:rsidP="00CC0C42">
      <w:pPr>
        <w:widowControl w:val="0"/>
        <w:numPr>
          <w:ilvl w:val="0"/>
          <w:numId w:val="11"/>
        </w:numPr>
        <w:shd w:val="clear" w:color="auto" w:fill="FFFFFF"/>
        <w:tabs>
          <w:tab w:val="left" w:pos="480"/>
        </w:tabs>
        <w:autoSpaceDE w:val="0"/>
        <w:autoSpaceDN w:val="0"/>
        <w:adjustRightInd w:val="0"/>
        <w:spacing w:line="240" w:lineRule="atLeast"/>
        <w:ind w:left="-284" w:firstLine="709"/>
        <w:rPr>
          <w:color w:val="000000"/>
        </w:rPr>
      </w:pPr>
      <w:r w:rsidRPr="00A52595">
        <w:rPr>
          <w:i/>
          <w:iCs/>
          <w:color w:val="000000"/>
        </w:rPr>
        <w:t>решать</w:t>
      </w:r>
      <w:r w:rsidRPr="00A52595">
        <w:rPr>
          <w:color w:val="000000"/>
        </w:rPr>
        <w:t xml:space="preserve"> простейшие задачи на осевую и центральную симметрию;</w:t>
      </w:r>
    </w:p>
    <w:p w:rsidR="00816655" w:rsidRPr="00A52595" w:rsidRDefault="00816655" w:rsidP="00CC0C42">
      <w:pPr>
        <w:widowControl w:val="0"/>
        <w:numPr>
          <w:ilvl w:val="0"/>
          <w:numId w:val="11"/>
        </w:numPr>
        <w:shd w:val="clear" w:color="auto" w:fill="FFFFFF"/>
        <w:tabs>
          <w:tab w:val="left" w:pos="480"/>
        </w:tabs>
        <w:autoSpaceDE w:val="0"/>
        <w:autoSpaceDN w:val="0"/>
        <w:adjustRightInd w:val="0"/>
        <w:spacing w:line="240" w:lineRule="atLeast"/>
        <w:ind w:left="-284" w:firstLine="709"/>
        <w:rPr>
          <w:color w:val="000000"/>
        </w:rPr>
      </w:pPr>
      <w:r w:rsidRPr="00A52595">
        <w:rPr>
          <w:i/>
          <w:iCs/>
          <w:color w:val="000000"/>
        </w:rPr>
        <w:t>решать</w:t>
      </w:r>
      <w:r w:rsidRPr="00A52595">
        <w:rPr>
          <w:color w:val="000000"/>
        </w:rPr>
        <w:t xml:space="preserve"> простейшие задачи на разрезание и составление геометрических фигур;</w:t>
      </w:r>
    </w:p>
    <w:p w:rsidR="00816655" w:rsidRPr="00A52595" w:rsidRDefault="00816655" w:rsidP="00CC0C42">
      <w:pPr>
        <w:widowControl w:val="0"/>
        <w:numPr>
          <w:ilvl w:val="0"/>
          <w:numId w:val="11"/>
        </w:numPr>
        <w:shd w:val="clear" w:color="auto" w:fill="FFFFFF"/>
        <w:tabs>
          <w:tab w:val="left" w:pos="480"/>
        </w:tabs>
        <w:autoSpaceDE w:val="0"/>
        <w:autoSpaceDN w:val="0"/>
        <w:adjustRightInd w:val="0"/>
        <w:spacing w:line="240" w:lineRule="atLeast"/>
        <w:ind w:left="-284" w:firstLine="709"/>
        <w:rPr>
          <w:color w:val="000000"/>
        </w:rPr>
      </w:pPr>
      <w:r w:rsidRPr="00A52595">
        <w:rPr>
          <w:i/>
          <w:iCs/>
          <w:color w:val="000000"/>
        </w:rPr>
        <w:t>читать</w:t>
      </w:r>
      <w:r w:rsidRPr="00A52595">
        <w:rPr>
          <w:color w:val="000000"/>
        </w:rPr>
        <w:t xml:space="preserve"> информацию, записанную с помощью столбчатых диаграмм;</w:t>
      </w:r>
    </w:p>
    <w:p w:rsidR="00816655" w:rsidRPr="00A52595" w:rsidRDefault="00816655" w:rsidP="00CC0C42">
      <w:pPr>
        <w:widowControl w:val="0"/>
        <w:numPr>
          <w:ilvl w:val="0"/>
          <w:numId w:val="11"/>
        </w:numPr>
        <w:shd w:val="clear" w:color="auto" w:fill="FFFFFF"/>
        <w:tabs>
          <w:tab w:val="left" w:pos="480"/>
        </w:tabs>
        <w:autoSpaceDE w:val="0"/>
        <w:autoSpaceDN w:val="0"/>
        <w:adjustRightInd w:val="0"/>
        <w:spacing w:line="240" w:lineRule="atLeast"/>
        <w:ind w:left="-284" w:firstLine="709"/>
        <w:rPr>
          <w:color w:val="000000"/>
        </w:rPr>
      </w:pPr>
      <w:r w:rsidRPr="00A52595">
        <w:rPr>
          <w:i/>
          <w:iCs/>
          <w:color w:val="000000"/>
        </w:rPr>
        <w:t>строить</w:t>
      </w:r>
      <w:r w:rsidRPr="00A52595">
        <w:rPr>
          <w:color w:val="000000"/>
        </w:rPr>
        <w:t xml:space="preserve"> простейшие столбчатые диаграммы;</w:t>
      </w:r>
    </w:p>
    <w:p w:rsidR="00816655" w:rsidRPr="00A52595" w:rsidRDefault="00816655" w:rsidP="00CC0C42">
      <w:pPr>
        <w:widowControl w:val="0"/>
        <w:numPr>
          <w:ilvl w:val="0"/>
          <w:numId w:val="11"/>
        </w:numPr>
        <w:shd w:val="clear" w:color="auto" w:fill="FFFFFF"/>
        <w:tabs>
          <w:tab w:val="left" w:pos="480"/>
        </w:tabs>
        <w:autoSpaceDE w:val="0"/>
        <w:autoSpaceDN w:val="0"/>
        <w:adjustRightInd w:val="0"/>
        <w:spacing w:line="240" w:lineRule="atLeast"/>
        <w:ind w:left="-284" w:firstLine="709"/>
      </w:pPr>
      <w:r w:rsidRPr="00A52595">
        <w:rPr>
          <w:i/>
          <w:iCs/>
        </w:rPr>
        <w:t>находить</w:t>
      </w:r>
      <w:r w:rsidRPr="00A52595">
        <w:t xml:space="preserve"> решения «жизненных» (компетентностных) задач, в которых используются математические средства;</w:t>
      </w:r>
    </w:p>
    <w:p w:rsidR="00816655" w:rsidRPr="00A52595" w:rsidRDefault="00816655" w:rsidP="00CC0C42">
      <w:pPr>
        <w:widowControl w:val="0"/>
        <w:numPr>
          <w:ilvl w:val="0"/>
          <w:numId w:val="11"/>
        </w:numPr>
        <w:shd w:val="clear" w:color="auto" w:fill="FFFFFF"/>
        <w:tabs>
          <w:tab w:val="left" w:pos="480"/>
        </w:tabs>
        <w:autoSpaceDE w:val="0"/>
        <w:autoSpaceDN w:val="0"/>
        <w:adjustRightInd w:val="0"/>
        <w:spacing w:line="240" w:lineRule="atLeast"/>
        <w:ind w:left="-284" w:firstLine="709"/>
      </w:pPr>
      <w:r w:rsidRPr="00A52595">
        <w:rPr>
          <w:i/>
          <w:iCs/>
        </w:rPr>
        <w:t>создавать</w:t>
      </w:r>
      <w:r w:rsidRPr="00A52595">
        <w:t xml:space="preserve"> продукт (результат проектной деятельности), для изучения и описания которого используются математические средства.  </w:t>
      </w:r>
    </w:p>
    <w:p w:rsidR="00816655" w:rsidRPr="00A52595" w:rsidRDefault="00816655" w:rsidP="00CC0C42">
      <w:pPr>
        <w:widowControl w:val="0"/>
        <w:spacing w:line="240" w:lineRule="atLeast"/>
        <w:ind w:left="-284" w:firstLine="284"/>
        <w:rPr>
          <w:b/>
          <w:bCs/>
        </w:rPr>
      </w:pPr>
    </w:p>
    <w:p w:rsidR="00816655" w:rsidRPr="00A52595" w:rsidRDefault="00816655" w:rsidP="00CC0C42">
      <w:pPr>
        <w:widowControl w:val="0"/>
        <w:spacing w:line="240" w:lineRule="atLeast"/>
        <w:ind w:left="-284" w:firstLine="284"/>
        <w:rPr>
          <w:b/>
          <w:bCs/>
          <w:color w:val="000000"/>
        </w:rPr>
      </w:pPr>
      <w:r w:rsidRPr="00A52595">
        <w:rPr>
          <w:b/>
          <w:bCs/>
          <w:color w:val="000000"/>
          <w:lang w:val="en-US"/>
        </w:rPr>
        <w:t>V</w:t>
      </w:r>
      <w:r w:rsidRPr="00A52595">
        <w:rPr>
          <w:b/>
          <w:bCs/>
          <w:color w:val="000000"/>
        </w:rPr>
        <w:t>. Содержание учебного предмета «Математика»</w:t>
      </w:r>
    </w:p>
    <w:p w:rsidR="00816655" w:rsidRPr="00A52595" w:rsidRDefault="00816655" w:rsidP="00CC0C42">
      <w:pPr>
        <w:widowControl w:val="0"/>
        <w:suppressAutoHyphens/>
        <w:spacing w:line="240" w:lineRule="atLeast"/>
        <w:rPr>
          <w:b/>
          <w:bCs/>
          <w:color w:val="00000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0"/>
        <w:gridCol w:w="6106"/>
        <w:gridCol w:w="1203"/>
        <w:gridCol w:w="1042"/>
      </w:tblGrid>
      <w:tr w:rsidR="00816655" w:rsidRPr="00A52595">
        <w:trPr>
          <w:jc w:val="center"/>
        </w:trPr>
        <w:tc>
          <w:tcPr>
            <w:tcW w:w="1368" w:type="dxa"/>
            <w:vMerge w:val="restart"/>
          </w:tcPr>
          <w:p w:rsidR="00816655" w:rsidRPr="00A52595" w:rsidRDefault="00816655" w:rsidP="00A52595">
            <w:pPr>
              <w:spacing w:line="276" w:lineRule="auto"/>
              <w:jc w:val="center"/>
              <w:rPr>
                <w:b/>
                <w:bCs/>
                <w:lang w:eastAsia="en-US"/>
              </w:rPr>
            </w:pPr>
            <w:r w:rsidRPr="00A52595">
              <w:rPr>
                <w:b/>
                <w:bCs/>
                <w:lang w:eastAsia="en-US"/>
              </w:rPr>
              <w:t>№</w:t>
            </w:r>
          </w:p>
        </w:tc>
        <w:tc>
          <w:tcPr>
            <w:tcW w:w="6930" w:type="dxa"/>
            <w:vMerge w:val="restart"/>
          </w:tcPr>
          <w:p w:rsidR="00816655" w:rsidRPr="00A52595" w:rsidRDefault="00816655" w:rsidP="00A52595">
            <w:pPr>
              <w:spacing w:line="276" w:lineRule="auto"/>
              <w:jc w:val="center"/>
              <w:rPr>
                <w:b/>
                <w:bCs/>
                <w:lang w:eastAsia="en-US"/>
              </w:rPr>
            </w:pPr>
            <w:r w:rsidRPr="00A52595">
              <w:rPr>
                <w:b/>
                <w:bCs/>
                <w:lang w:eastAsia="en-US"/>
              </w:rPr>
              <w:t>Тема</w:t>
            </w:r>
          </w:p>
        </w:tc>
        <w:tc>
          <w:tcPr>
            <w:tcW w:w="2320" w:type="dxa"/>
            <w:gridSpan w:val="2"/>
          </w:tcPr>
          <w:p w:rsidR="00816655" w:rsidRPr="00A52595" w:rsidRDefault="00816655" w:rsidP="00A52595">
            <w:pPr>
              <w:spacing w:line="276" w:lineRule="auto"/>
              <w:jc w:val="center"/>
              <w:rPr>
                <w:b/>
                <w:bCs/>
                <w:lang w:eastAsia="en-US"/>
              </w:rPr>
            </w:pPr>
            <w:r w:rsidRPr="00A52595">
              <w:rPr>
                <w:b/>
                <w:bCs/>
                <w:lang w:eastAsia="en-US"/>
              </w:rPr>
              <w:t xml:space="preserve">Количество </w:t>
            </w:r>
          </w:p>
        </w:tc>
      </w:tr>
      <w:tr w:rsidR="00816655" w:rsidRPr="00A52595">
        <w:trPr>
          <w:jc w:val="center"/>
        </w:trPr>
        <w:tc>
          <w:tcPr>
            <w:tcW w:w="0" w:type="auto"/>
            <w:vMerge/>
            <w:vAlign w:val="center"/>
          </w:tcPr>
          <w:p w:rsidR="00816655" w:rsidRPr="00A52595" w:rsidRDefault="00816655" w:rsidP="00A52595">
            <w:pPr>
              <w:rPr>
                <w:b/>
                <w:bCs/>
                <w:lang w:eastAsia="en-US"/>
              </w:rPr>
            </w:pPr>
          </w:p>
        </w:tc>
        <w:tc>
          <w:tcPr>
            <w:tcW w:w="0" w:type="auto"/>
            <w:vMerge/>
            <w:vAlign w:val="center"/>
          </w:tcPr>
          <w:p w:rsidR="00816655" w:rsidRPr="00A52595" w:rsidRDefault="00816655" w:rsidP="00A52595">
            <w:pPr>
              <w:rPr>
                <w:b/>
                <w:bCs/>
                <w:lang w:eastAsia="en-US"/>
              </w:rPr>
            </w:pPr>
          </w:p>
        </w:tc>
        <w:tc>
          <w:tcPr>
            <w:tcW w:w="1276" w:type="dxa"/>
          </w:tcPr>
          <w:p w:rsidR="00816655" w:rsidRPr="00A52595" w:rsidRDefault="00816655" w:rsidP="00A52595">
            <w:pPr>
              <w:spacing w:line="276" w:lineRule="auto"/>
              <w:jc w:val="center"/>
              <w:rPr>
                <w:b/>
                <w:bCs/>
                <w:lang w:eastAsia="en-US"/>
              </w:rPr>
            </w:pPr>
            <w:r w:rsidRPr="00A52595">
              <w:rPr>
                <w:b/>
                <w:bCs/>
                <w:lang w:eastAsia="en-US"/>
              </w:rPr>
              <w:t>часов</w:t>
            </w:r>
          </w:p>
        </w:tc>
        <w:tc>
          <w:tcPr>
            <w:tcW w:w="1044" w:type="dxa"/>
          </w:tcPr>
          <w:p w:rsidR="00816655" w:rsidRPr="00A52595" w:rsidRDefault="00816655" w:rsidP="00A52595">
            <w:pPr>
              <w:spacing w:line="276" w:lineRule="auto"/>
              <w:jc w:val="center"/>
              <w:rPr>
                <w:b/>
                <w:bCs/>
                <w:lang w:eastAsia="en-US"/>
              </w:rPr>
            </w:pPr>
            <w:r w:rsidRPr="00A52595">
              <w:rPr>
                <w:b/>
                <w:bCs/>
                <w:lang w:eastAsia="en-US"/>
              </w:rPr>
              <w:t>к/работ</w:t>
            </w:r>
          </w:p>
        </w:tc>
      </w:tr>
      <w:tr w:rsidR="00816655" w:rsidRPr="00A52595">
        <w:trPr>
          <w:jc w:val="center"/>
        </w:trPr>
        <w:tc>
          <w:tcPr>
            <w:tcW w:w="1368" w:type="dxa"/>
          </w:tcPr>
          <w:p w:rsidR="00816655" w:rsidRPr="00A52595" w:rsidRDefault="00816655" w:rsidP="00A52595">
            <w:pPr>
              <w:spacing w:line="276" w:lineRule="auto"/>
              <w:ind w:left="-360"/>
              <w:jc w:val="center"/>
              <w:rPr>
                <w:lang w:eastAsia="en-US"/>
              </w:rPr>
            </w:pPr>
            <w:r w:rsidRPr="00A52595">
              <w:rPr>
                <w:lang w:eastAsia="en-US"/>
              </w:rPr>
              <w:t>1.</w:t>
            </w:r>
          </w:p>
        </w:tc>
        <w:tc>
          <w:tcPr>
            <w:tcW w:w="6930" w:type="dxa"/>
          </w:tcPr>
          <w:p w:rsidR="00816655" w:rsidRPr="00A52595" w:rsidRDefault="00816655" w:rsidP="00A52595">
            <w:pPr>
              <w:spacing w:line="276" w:lineRule="auto"/>
              <w:jc w:val="both"/>
              <w:rPr>
                <w:lang w:eastAsia="en-US"/>
              </w:rPr>
            </w:pPr>
            <w:r w:rsidRPr="00A52595">
              <w:rPr>
                <w:lang w:eastAsia="en-US"/>
              </w:rPr>
              <w:t>Делимость чисел.</w:t>
            </w:r>
          </w:p>
        </w:tc>
        <w:tc>
          <w:tcPr>
            <w:tcW w:w="1276" w:type="dxa"/>
          </w:tcPr>
          <w:p w:rsidR="00816655" w:rsidRPr="00A52595" w:rsidRDefault="00816655" w:rsidP="00A52595">
            <w:pPr>
              <w:spacing w:line="276" w:lineRule="auto"/>
              <w:jc w:val="center"/>
              <w:rPr>
                <w:lang w:eastAsia="en-US"/>
              </w:rPr>
            </w:pPr>
            <w:r w:rsidRPr="00A52595">
              <w:rPr>
                <w:lang w:eastAsia="en-US"/>
              </w:rPr>
              <w:t>20 ч</w:t>
            </w:r>
          </w:p>
        </w:tc>
        <w:tc>
          <w:tcPr>
            <w:tcW w:w="1044" w:type="dxa"/>
          </w:tcPr>
          <w:p w:rsidR="00816655" w:rsidRPr="00A05224" w:rsidRDefault="00816655" w:rsidP="00A52595">
            <w:pPr>
              <w:spacing w:line="276" w:lineRule="auto"/>
              <w:jc w:val="center"/>
              <w:rPr>
                <w:lang w:val="en-US" w:eastAsia="en-US"/>
              </w:rPr>
            </w:pPr>
            <w:r w:rsidRPr="00A52595">
              <w:rPr>
                <w:lang w:eastAsia="en-US"/>
              </w:rPr>
              <w:t>1</w:t>
            </w:r>
            <w:r>
              <w:rPr>
                <w:lang w:val="en-US" w:eastAsia="en-US"/>
              </w:rPr>
              <w:t>+1</w:t>
            </w:r>
          </w:p>
        </w:tc>
      </w:tr>
      <w:tr w:rsidR="00816655" w:rsidRPr="00A52595">
        <w:trPr>
          <w:jc w:val="center"/>
        </w:trPr>
        <w:tc>
          <w:tcPr>
            <w:tcW w:w="1368" w:type="dxa"/>
          </w:tcPr>
          <w:p w:rsidR="00816655" w:rsidRPr="00A52595" w:rsidRDefault="00816655" w:rsidP="00A52595">
            <w:pPr>
              <w:spacing w:line="276" w:lineRule="auto"/>
              <w:ind w:left="-360"/>
              <w:jc w:val="center"/>
              <w:rPr>
                <w:lang w:eastAsia="en-US"/>
              </w:rPr>
            </w:pPr>
            <w:r w:rsidRPr="00A52595">
              <w:rPr>
                <w:lang w:eastAsia="en-US"/>
              </w:rPr>
              <w:t>2.</w:t>
            </w:r>
          </w:p>
        </w:tc>
        <w:tc>
          <w:tcPr>
            <w:tcW w:w="6930" w:type="dxa"/>
          </w:tcPr>
          <w:p w:rsidR="00816655" w:rsidRPr="00A52595" w:rsidRDefault="00816655" w:rsidP="00A52595">
            <w:pPr>
              <w:spacing w:line="276" w:lineRule="auto"/>
              <w:jc w:val="both"/>
              <w:rPr>
                <w:lang w:eastAsia="en-US"/>
              </w:rPr>
            </w:pPr>
            <w:r w:rsidRPr="00A52595">
              <w:rPr>
                <w:lang w:eastAsia="en-US"/>
              </w:rPr>
              <w:t>Сложение и вычитание дробей с разными знаменателями.</w:t>
            </w:r>
          </w:p>
        </w:tc>
        <w:tc>
          <w:tcPr>
            <w:tcW w:w="1276" w:type="dxa"/>
          </w:tcPr>
          <w:p w:rsidR="00816655" w:rsidRPr="00A52595" w:rsidRDefault="00816655" w:rsidP="00A52595">
            <w:pPr>
              <w:spacing w:line="276" w:lineRule="auto"/>
              <w:jc w:val="center"/>
              <w:rPr>
                <w:lang w:eastAsia="en-US"/>
              </w:rPr>
            </w:pPr>
            <w:r w:rsidRPr="00A52595">
              <w:rPr>
                <w:lang w:eastAsia="en-US"/>
              </w:rPr>
              <w:t>22 ч</w:t>
            </w:r>
          </w:p>
        </w:tc>
        <w:tc>
          <w:tcPr>
            <w:tcW w:w="1044" w:type="dxa"/>
          </w:tcPr>
          <w:p w:rsidR="00816655" w:rsidRPr="00A52595" w:rsidRDefault="00816655" w:rsidP="00A52595">
            <w:pPr>
              <w:spacing w:line="276" w:lineRule="auto"/>
              <w:jc w:val="center"/>
              <w:rPr>
                <w:lang w:eastAsia="en-US"/>
              </w:rPr>
            </w:pPr>
            <w:r w:rsidRPr="00A52595">
              <w:rPr>
                <w:lang w:eastAsia="en-US"/>
              </w:rPr>
              <w:t>2</w:t>
            </w:r>
          </w:p>
        </w:tc>
      </w:tr>
      <w:tr w:rsidR="00816655" w:rsidRPr="00A52595">
        <w:trPr>
          <w:jc w:val="center"/>
        </w:trPr>
        <w:tc>
          <w:tcPr>
            <w:tcW w:w="1368" w:type="dxa"/>
          </w:tcPr>
          <w:p w:rsidR="00816655" w:rsidRPr="00A52595" w:rsidRDefault="00816655" w:rsidP="00A52595">
            <w:pPr>
              <w:spacing w:line="276" w:lineRule="auto"/>
              <w:ind w:left="-360"/>
              <w:jc w:val="center"/>
              <w:rPr>
                <w:lang w:eastAsia="en-US"/>
              </w:rPr>
            </w:pPr>
            <w:r w:rsidRPr="00A52595">
              <w:rPr>
                <w:lang w:eastAsia="en-US"/>
              </w:rPr>
              <w:t>3.</w:t>
            </w:r>
          </w:p>
        </w:tc>
        <w:tc>
          <w:tcPr>
            <w:tcW w:w="6930" w:type="dxa"/>
          </w:tcPr>
          <w:p w:rsidR="00816655" w:rsidRPr="00A52595" w:rsidRDefault="00816655" w:rsidP="00A52595">
            <w:pPr>
              <w:spacing w:line="276" w:lineRule="auto"/>
              <w:jc w:val="both"/>
              <w:rPr>
                <w:lang w:eastAsia="en-US"/>
              </w:rPr>
            </w:pPr>
            <w:r w:rsidRPr="00A52595">
              <w:rPr>
                <w:lang w:eastAsia="en-US"/>
              </w:rPr>
              <w:t>Умножение и деление обыкновенных дробей.</w:t>
            </w:r>
          </w:p>
        </w:tc>
        <w:tc>
          <w:tcPr>
            <w:tcW w:w="1276" w:type="dxa"/>
          </w:tcPr>
          <w:p w:rsidR="00816655" w:rsidRPr="00A52595" w:rsidRDefault="00816655" w:rsidP="00A52595">
            <w:pPr>
              <w:spacing w:line="276" w:lineRule="auto"/>
              <w:jc w:val="center"/>
              <w:rPr>
                <w:lang w:eastAsia="en-US"/>
              </w:rPr>
            </w:pPr>
            <w:r>
              <w:rPr>
                <w:lang w:eastAsia="en-US"/>
              </w:rPr>
              <w:t>3</w:t>
            </w:r>
            <w:r>
              <w:rPr>
                <w:lang w:val="en-US" w:eastAsia="en-US"/>
              </w:rPr>
              <w:t>3</w:t>
            </w:r>
            <w:r w:rsidRPr="00A52595">
              <w:rPr>
                <w:lang w:eastAsia="en-US"/>
              </w:rPr>
              <w:t xml:space="preserve"> ч</w:t>
            </w:r>
          </w:p>
        </w:tc>
        <w:tc>
          <w:tcPr>
            <w:tcW w:w="1044" w:type="dxa"/>
          </w:tcPr>
          <w:p w:rsidR="00816655" w:rsidRPr="00A52595" w:rsidRDefault="00816655" w:rsidP="00A52595">
            <w:pPr>
              <w:spacing w:line="276" w:lineRule="auto"/>
              <w:jc w:val="center"/>
              <w:rPr>
                <w:lang w:eastAsia="en-US"/>
              </w:rPr>
            </w:pPr>
            <w:r w:rsidRPr="00A52595">
              <w:rPr>
                <w:lang w:eastAsia="en-US"/>
              </w:rPr>
              <w:t>3</w:t>
            </w:r>
          </w:p>
        </w:tc>
      </w:tr>
      <w:tr w:rsidR="00816655" w:rsidRPr="00A52595">
        <w:trPr>
          <w:jc w:val="center"/>
        </w:trPr>
        <w:tc>
          <w:tcPr>
            <w:tcW w:w="1368" w:type="dxa"/>
          </w:tcPr>
          <w:p w:rsidR="00816655" w:rsidRPr="00A52595" w:rsidRDefault="00816655" w:rsidP="00A52595">
            <w:pPr>
              <w:spacing w:line="276" w:lineRule="auto"/>
              <w:ind w:left="-360"/>
              <w:jc w:val="center"/>
              <w:rPr>
                <w:lang w:eastAsia="en-US"/>
              </w:rPr>
            </w:pPr>
            <w:r w:rsidRPr="00A52595">
              <w:rPr>
                <w:lang w:eastAsia="en-US"/>
              </w:rPr>
              <w:t>4.</w:t>
            </w:r>
          </w:p>
        </w:tc>
        <w:tc>
          <w:tcPr>
            <w:tcW w:w="6930" w:type="dxa"/>
          </w:tcPr>
          <w:p w:rsidR="00816655" w:rsidRPr="00A52595" w:rsidRDefault="00816655" w:rsidP="00A52595">
            <w:pPr>
              <w:spacing w:line="276" w:lineRule="auto"/>
              <w:jc w:val="both"/>
              <w:rPr>
                <w:lang w:eastAsia="en-US"/>
              </w:rPr>
            </w:pPr>
            <w:r w:rsidRPr="00A52595">
              <w:rPr>
                <w:lang w:eastAsia="en-US"/>
              </w:rPr>
              <w:t>Отношения и пропорции.</w:t>
            </w:r>
          </w:p>
        </w:tc>
        <w:tc>
          <w:tcPr>
            <w:tcW w:w="1276" w:type="dxa"/>
          </w:tcPr>
          <w:p w:rsidR="00816655" w:rsidRPr="00A52595" w:rsidRDefault="00816655" w:rsidP="00A52595">
            <w:pPr>
              <w:spacing w:line="276" w:lineRule="auto"/>
              <w:jc w:val="center"/>
              <w:rPr>
                <w:lang w:eastAsia="en-US"/>
              </w:rPr>
            </w:pPr>
            <w:r w:rsidRPr="00A52595">
              <w:rPr>
                <w:lang w:eastAsia="en-US"/>
              </w:rPr>
              <w:t>18 ч</w:t>
            </w:r>
          </w:p>
        </w:tc>
        <w:tc>
          <w:tcPr>
            <w:tcW w:w="1044" w:type="dxa"/>
          </w:tcPr>
          <w:p w:rsidR="00816655" w:rsidRPr="00A52595" w:rsidRDefault="00816655" w:rsidP="00A52595">
            <w:pPr>
              <w:spacing w:line="276" w:lineRule="auto"/>
              <w:jc w:val="center"/>
              <w:rPr>
                <w:lang w:eastAsia="en-US"/>
              </w:rPr>
            </w:pPr>
            <w:r w:rsidRPr="00A52595">
              <w:rPr>
                <w:lang w:eastAsia="en-US"/>
              </w:rPr>
              <w:t>2</w:t>
            </w:r>
          </w:p>
        </w:tc>
      </w:tr>
      <w:tr w:rsidR="00816655" w:rsidRPr="00A52595">
        <w:trPr>
          <w:jc w:val="center"/>
        </w:trPr>
        <w:tc>
          <w:tcPr>
            <w:tcW w:w="1368" w:type="dxa"/>
          </w:tcPr>
          <w:p w:rsidR="00816655" w:rsidRPr="00A52595" w:rsidRDefault="00816655" w:rsidP="00A52595">
            <w:pPr>
              <w:spacing w:line="276" w:lineRule="auto"/>
              <w:ind w:left="-360"/>
              <w:jc w:val="center"/>
              <w:rPr>
                <w:lang w:eastAsia="en-US"/>
              </w:rPr>
            </w:pPr>
            <w:r w:rsidRPr="00A52595">
              <w:rPr>
                <w:lang w:eastAsia="en-US"/>
              </w:rPr>
              <w:t>5.</w:t>
            </w:r>
          </w:p>
        </w:tc>
        <w:tc>
          <w:tcPr>
            <w:tcW w:w="6930" w:type="dxa"/>
          </w:tcPr>
          <w:p w:rsidR="00816655" w:rsidRPr="00A52595" w:rsidRDefault="00816655" w:rsidP="00A52595">
            <w:pPr>
              <w:spacing w:line="276" w:lineRule="auto"/>
              <w:jc w:val="both"/>
              <w:rPr>
                <w:lang w:eastAsia="en-US"/>
              </w:rPr>
            </w:pPr>
            <w:r w:rsidRPr="00A52595">
              <w:rPr>
                <w:lang w:eastAsia="en-US"/>
              </w:rPr>
              <w:t>Положительные и отрицательные числа.</w:t>
            </w:r>
          </w:p>
        </w:tc>
        <w:tc>
          <w:tcPr>
            <w:tcW w:w="1276" w:type="dxa"/>
          </w:tcPr>
          <w:p w:rsidR="00816655" w:rsidRPr="00A52595" w:rsidRDefault="00816655" w:rsidP="00A52595">
            <w:pPr>
              <w:spacing w:line="276" w:lineRule="auto"/>
              <w:jc w:val="center"/>
              <w:rPr>
                <w:lang w:eastAsia="en-US"/>
              </w:rPr>
            </w:pPr>
            <w:r w:rsidRPr="00A52595">
              <w:rPr>
                <w:lang w:eastAsia="en-US"/>
              </w:rPr>
              <w:t>13 ч</w:t>
            </w:r>
          </w:p>
        </w:tc>
        <w:tc>
          <w:tcPr>
            <w:tcW w:w="1044" w:type="dxa"/>
          </w:tcPr>
          <w:p w:rsidR="00816655" w:rsidRPr="00A52595" w:rsidRDefault="00816655" w:rsidP="00A52595">
            <w:pPr>
              <w:spacing w:line="276" w:lineRule="auto"/>
              <w:jc w:val="center"/>
              <w:rPr>
                <w:lang w:eastAsia="en-US"/>
              </w:rPr>
            </w:pPr>
            <w:r w:rsidRPr="00A52595">
              <w:rPr>
                <w:lang w:eastAsia="en-US"/>
              </w:rPr>
              <w:t>1</w:t>
            </w:r>
          </w:p>
        </w:tc>
      </w:tr>
      <w:tr w:rsidR="00816655" w:rsidRPr="00A52595">
        <w:trPr>
          <w:jc w:val="center"/>
        </w:trPr>
        <w:tc>
          <w:tcPr>
            <w:tcW w:w="1368" w:type="dxa"/>
          </w:tcPr>
          <w:p w:rsidR="00816655" w:rsidRPr="00A52595" w:rsidRDefault="00816655" w:rsidP="00A52595">
            <w:pPr>
              <w:spacing w:line="276" w:lineRule="auto"/>
              <w:ind w:left="-360"/>
              <w:jc w:val="center"/>
              <w:rPr>
                <w:lang w:eastAsia="en-US"/>
              </w:rPr>
            </w:pPr>
            <w:r w:rsidRPr="00A52595">
              <w:rPr>
                <w:lang w:eastAsia="en-US"/>
              </w:rPr>
              <w:t>6.</w:t>
            </w:r>
          </w:p>
        </w:tc>
        <w:tc>
          <w:tcPr>
            <w:tcW w:w="6930" w:type="dxa"/>
          </w:tcPr>
          <w:p w:rsidR="00816655" w:rsidRPr="00A52595" w:rsidRDefault="00816655" w:rsidP="00A52595">
            <w:pPr>
              <w:spacing w:line="276" w:lineRule="auto"/>
              <w:jc w:val="both"/>
              <w:rPr>
                <w:lang w:eastAsia="en-US"/>
              </w:rPr>
            </w:pPr>
            <w:r w:rsidRPr="00A52595">
              <w:rPr>
                <w:lang w:eastAsia="en-US"/>
              </w:rPr>
              <w:t>Сложение и вычитание положительных и отрицательных чисел.</w:t>
            </w:r>
          </w:p>
        </w:tc>
        <w:tc>
          <w:tcPr>
            <w:tcW w:w="1276" w:type="dxa"/>
          </w:tcPr>
          <w:p w:rsidR="00816655" w:rsidRPr="00A52595" w:rsidRDefault="00816655" w:rsidP="00A52595">
            <w:pPr>
              <w:spacing w:line="276" w:lineRule="auto"/>
              <w:jc w:val="center"/>
              <w:rPr>
                <w:lang w:eastAsia="en-US"/>
              </w:rPr>
            </w:pPr>
            <w:r>
              <w:rPr>
                <w:lang w:eastAsia="en-US"/>
              </w:rPr>
              <w:t>1</w:t>
            </w:r>
            <w:r>
              <w:rPr>
                <w:lang w:val="en-US" w:eastAsia="en-US"/>
              </w:rPr>
              <w:t>1</w:t>
            </w:r>
            <w:r w:rsidRPr="00A52595">
              <w:rPr>
                <w:lang w:eastAsia="en-US"/>
              </w:rPr>
              <w:t xml:space="preserve"> ч</w:t>
            </w:r>
          </w:p>
        </w:tc>
        <w:tc>
          <w:tcPr>
            <w:tcW w:w="1044" w:type="dxa"/>
          </w:tcPr>
          <w:p w:rsidR="00816655" w:rsidRPr="00A52595" w:rsidRDefault="00816655" w:rsidP="00A52595">
            <w:pPr>
              <w:spacing w:line="276" w:lineRule="auto"/>
              <w:jc w:val="center"/>
              <w:rPr>
                <w:lang w:eastAsia="en-US"/>
              </w:rPr>
            </w:pPr>
            <w:r w:rsidRPr="00A52595">
              <w:rPr>
                <w:lang w:eastAsia="en-US"/>
              </w:rPr>
              <w:t>1</w:t>
            </w:r>
          </w:p>
        </w:tc>
      </w:tr>
      <w:tr w:rsidR="00816655" w:rsidRPr="00A52595">
        <w:trPr>
          <w:jc w:val="center"/>
        </w:trPr>
        <w:tc>
          <w:tcPr>
            <w:tcW w:w="1368" w:type="dxa"/>
          </w:tcPr>
          <w:p w:rsidR="00816655" w:rsidRPr="00A52595" w:rsidRDefault="00816655" w:rsidP="00A52595">
            <w:pPr>
              <w:spacing w:line="276" w:lineRule="auto"/>
              <w:ind w:left="-360"/>
              <w:jc w:val="center"/>
              <w:rPr>
                <w:lang w:eastAsia="en-US"/>
              </w:rPr>
            </w:pPr>
            <w:r w:rsidRPr="00A52595">
              <w:rPr>
                <w:lang w:eastAsia="en-US"/>
              </w:rPr>
              <w:t>7.</w:t>
            </w:r>
          </w:p>
        </w:tc>
        <w:tc>
          <w:tcPr>
            <w:tcW w:w="6930" w:type="dxa"/>
          </w:tcPr>
          <w:p w:rsidR="00816655" w:rsidRPr="00A52595" w:rsidRDefault="00816655" w:rsidP="00A52595">
            <w:pPr>
              <w:spacing w:line="276" w:lineRule="auto"/>
              <w:jc w:val="both"/>
              <w:rPr>
                <w:lang w:eastAsia="en-US"/>
              </w:rPr>
            </w:pPr>
            <w:r w:rsidRPr="00A52595">
              <w:rPr>
                <w:lang w:eastAsia="en-US"/>
              </w:rPr>
              <w:t>Умножение и деление положительных и отрицательных чисел.</w:t>
            </w:r>
          </w:p>
        </w:tc>
        <w:tc>
          <w:tcPr>
            <w:tcW w:w="1276" w:type="dxa"/>
          </w:tcPr>
          <w:p w:rsidR="00816655" w:rsidRPr="00A52595" w:rsidRDefault="00816655" w:rsidP="00A05224">
            <w:pPr>
              <w:spacing w:line="276" w:lineRule="auto"/>
              <w:jc w:val="center"/>
              <w:rPr>
                <w:lang w:eastAsia="en-US"/>
              </w:rPr>
            </w:pPr>
            <w:r>
              <w:rPr>
                <w:lang w:eastAsia="en-US"/>
              </w:rPr>
              <w:t>12</w:t>
            </w:r>
            <w:r w:rsidRPr="00A52595">
              <w:rPr>
                <w:lang w:eastAsia="en-US"/>
              </w:rPr>
              <w:t>ч</w:t>
            </w:r>
          </w:p>
        </w:tc>
        <w:tc>
          <w:tcPr>
            <w:tcW w:w="1044" w:type="dxa"/>
          </w:tcPr>
          <w:p w:rsidR="00816655" w:rsidRPr="00A52595" w:rsidRDefault="00816655" w:rsidP="00A52595">
            <w:pPr>
              <w:spacing w:line="276" w:lineRule="auto"/>
              <w:jc w:val="center"/>
              <w:rPr>
                <w:lang w:eastAsia="en-US"/>
              </w:rPr>
            </w:pPr>
            <w:r w:rsidRPr="00A52595">
              <w:rPr>
                <w:lang w:eastAsia="en-US"/>
              </w:rPr>
              <w:t>1</w:t>
            </w:r>
          </w:p>
        </w:tc>
      </w:tr>
      <w:tr w:rsidR="00816655" w:rsidRPr="00A52595">
        <w:trPr>
          <w:jc w:val="center"/>
        </w:trPr>
        <w:tc>
          <w:tcPr>
            <w:tcW w:w="1368" w:type="dxa"/>
          </w:tcPr>
          <w:p w:rsidR="00816655" w:rsidRPr="00A52595" w:rsidRDefault="00816655" w:rsidP="00A52595">
            <w:pPr>
              <w:spacing w:line="276" w:lineRule="auto"/>
              <w:ind w:left="-360"/>
              <w:jc w:val="center"/>
              <w:rPr>
                <w:lang w:eastAsia="en-US"/>
              </w:rPr>
            </w:pPr>
            <w:r w:rsidRPr="00A52595">
              <w:rPr>
                <w:lang w:eastAsia="en-US"/>
              </w:rPr>
              <w:t>8.</w:t>
            </w:r>
          </w:p>
        </w:tc>
        <w:tc>
          <w:tcPr>
            <w:tcW w:w="6930" w:type="dxa"/>
          </w:tcPr>
          <w:p w:rsidR="00816655" w:rsidRPr="00A52595" w:rsidRDefault="00816655" w:rsidP="00A52595">
            <w:pPr>
              <w:spacing w:line="276" w:lineRule="auto"/>
              <w:jc w:val="both"/>
              <w:rPr>
                <w:lang w:eastAsia="en-US"/>
              </w:rPr>
            </w:pPr>
            <w:r w:rsidRPr="00A52595">
              <w:rPr>
                <w:lang w:eastAsia="en-US"/>
              </w:rPr>
              <w:t>Решение уравнений.</w:t>
            </w:r>
          </w:p>
        </w:tc>
        <w:tc>
          <w:tcPr>
            <w:tcW w:w="1276" w:type="dxa"/>
          </w:tcPr>
          <w:p w:rsidR="00816655" w:rsidRPr="00A52595" w:rsidRDefault="00816655" w:rsidP="00A52595">
            <w:pPr>
              <w:spacing w:line="276" w:lineRule="auto"/>
              <w:jc w:val="center"/>
              <w:rPr>
                <w:lang w:eastAsia="en-US"/>
              </w:rPr>
            </w:pPr>
            <w:r w:rsidRPr="00A52595">
              <w:rPr>
                <w:lang w:eastAsia="en-US"/>
              </w:rPr>
              <w:t>15 ч</w:t>
            </w:r>
          </w:p>
        </w:tc>
        <w:tc>
          <w:tcPr>
            <w:tcW w:w="1044" w:type="dxa"/>
          </w:tcPr>
          <w:p w:rsidR="00816655" w:rsidRPr="00A52595" w:rsidRDefault="00816655" w:rsidP="00A52595">
            <w:pPr>
              <w:spacing w:line="276" w:lineRule="auto"/>
              <w:jc w:val="center"/>
              <w:rPr>
                <w:lang w:eastAsia="en-US"/>
              </w:rPr>
            </w:pPr>
            <w:r w:rsidRPr="00A52595">
              <w:rPr>
                <w:lang w:eastAsia="en-US"/>
              </w:rPr>
              <w:t>2</w:t>
            </w:r>
          </w:p>
        </w:tc>
      </w:tr>
      <w:tr w:rsidR="00816655" w:rsidRPr="00A52595">
        <w:trPr>
          <w:jc w:val="center"/>
        </w:trPr>
        <w:tc>
          <w:tcPr>
            <w:tcW w:w="1368" w:type="dxa"/>
          </w:tcPr>
          <w:p w:rsidR="00816655" w:rsidRPr="00A52595" w:rsidRDefault="00816655" w:rsidP="00A52595">
            <w:pPr>
              <w:spacing w:line="276" w:lineRule="auto"/>
              <w:ind w:left="-360"/>
              <w:jc w:val="center"/>
              <w:rPr>
                <w:lang w:eastAsia="en-US"/>
              </w:rPr>
            </w:pPr>
            <w:r w:rsidRPr="00A52595">
              <w:rPr>
                <w:lang w:eastAsia="en-US"/>
              </w:rPr>
              <w:t>9.</w:t>
            </w:r>
          </w:p>
        </w:tc>
        <w:tc>
          <w:tcPr>
            <w:tcW w:w="6930" w:type="dxa"/>
          </w:tcPr>
          <w:p w:rsidR="00816655" w:rsidRPr="00A52595" w:rsidRDefault="00816655" w:rsidP="00A52595">
            <w:pPr>
              <w:spacing w:line="276" w:lineRule="auto"/>
              <w:jc w:val="both"/>
              <w:rPr>
                <w:lang w:eastAsia="en-US"/>
              </w:rPr>
            </w:pPr>
            <w:r w:rsidRPr="00A52595">
              <w:rPr>
                <w:lang w:eastAsia="en-US"/>
              </w:rPr>
              <w:t>Координаты на плоскости.</w:t>
            </w:r>
          </w:p>
        </w:tc>
        <w:tc>
          <w:tcPr>
            <w:tcW w:w="1276" w:type="dxa"/>
          </w:tcPr>
          <w:p w:rsidR="00816655" w:rsidRPr="00A52595" w:rsidRDefault="00816655" w:rsidP="00A52595">
            <w:pPr>
              <w:spacing w:line="276" w:lineRule="auto"/>
              <w:jc w:val="center"/>
              <w:rPr>
                <w:lang w:eastAsia="en-US"/>
              </w:rPr>
            </w:pPr>
            <w:r w:rsidRPr="00A52595">
              <w:rPr>
                <w:lang w:eastAsia="en-US"/>
              </w:rPr>
              <w:t>13 ч</w:t>
            </w:r>
          </w:p>
        </w:tc>
        <w:tc>
          <w:tcPr>
            <w:tcW w:w="1044" w:type="dxa"/>
          </w:tcPr>
          <w:p w:rsidR="00816655" w:rsidRPr="00A52595" w:rsidRDefault="00816655" w:rsidP="00A52595">
            <w:pPr>
              <w:spacing w:line="276" w:lineRule="auto"/>
              <w:jc w:val="center"/>
              <w:rPr>
                <w:lang w:eastAsia="en-US"/>
              </w:rPr>
            </w:pPr>
            <w:r w:rsidRPr="00A52595">
              <w:rPr>
                <w:lang w:eastAsia="en-US"/>
              </w:rPr>
              <w:t>1</w:t>
            </w:r>
          </w:p>
        </w:tc>
      </w:tr>
      <w:tr w:rsidR="00816655" w:rsidRPr="00A52595">
        <w:trPr>
          <w:jc w:val="center"/>
        </w:trPr>
        <w:tc>
          <w:tcPr>
            <w:tcW w:w="1368" w:type="dxa"/>
          </w:tcPr>
          <w:p w:rsidR="00816655" w:rsidRPr="00D64932" w:rsidRDefault="00816655" w:rsidP="00A52595">
            <w:pPr>
              <w:spacing w:line="276" w:lineRule="auto"/>
              <w:ind w:left="-360"/>
              <w:jc w:val="center"/>
              <w:rPr>
                <w:lang w:eastAsia="en-US"/>
              </w:rPr>
            </w:pPr>
            <w:r>
              <w:rPr>
                <w:lang w:val="en-US" w:eastAsia="en-US"/>
              </w:rPr>
              <w:t>10</w:t>
            </w:r>
            <w:r>
              <w:rPr>
                <w:lang w:eastAsia="en-US"/>
              </w:rPr>
              <w:t>.</w:t>
            </w:r>
          </w:p>
        </w:tc>
        <w:tc>
          <w:tcPr>
            <w:tcW w:w="6930" w:type="dxa"/>
          </w:tcPr>
          <w:p w:rsidR="00816655" w:rsidRPr="00A05224" w:rsidRDefault="00816655" w:rsidP="00A52595">
            <w:pPr>
              <w:spacing w:line="276" w:lineRule="auto"/>
              <w:jc w:val="both"/>
              <w:rPr>
                <w:lang w:eastAsia="en-US"/>
              </w:rPr>
            </w:pPr>
            <w:r w:rsidRPr="00A52595">
              <w:rPr>
                <w:lang w:eastAsia="en-US"/>
              </w:rPr>
              <w:t>Повторение.</w:t>
            </w:r>
            <w:r>
              <w:rPr>
                <w:lang w:eastAsia="en-US"/>
              </w:rPr>
              <w:t xml:space="preserve"> Комбинаторика и теория вероятности.</w:t>
            </w:r>
          </w:p>
        </w:tc>
        <w:tc>
          <w:tcPr>
            <w:tcW w:w="1276" w:type="dxa"/>
          </w:tcPr>
          <w:p w:rsidR="00816655" w:rsidRPr="00A52595" w:rsidRDefault="00816655" w:rsidP="00A52595">
            <w:pPr>
              <w:spacing w:line="276" w:lineRule="auto"/>
              <w:jc w:val="center"/>
              <w:rPr>
                <w:lang w:eastAsia="en-US"/>
              </w:rPr>
            </w:pPr>
            <w:r w:rsidRPr="00A52595">
              <w:rPr>
                <w:lang w:eastAsia="en-US"/>
              </w:rPr>
              <w:t>13 ч</w:t>
            </w:r>
          </w:p>
        </w:tc>
        <w:tc>
          <w:tcPr>
            <w:tcW w:w="1044" w:type="dxa"/>
          </w:tcPr>
          <w:p w:rsidR="00816655" w:rsidRPr="00A52595" w:rsidRDefault="00816655" w:rsidP="00A52595">
            <w:pPr>
              <w:spacing w:line="276" w:lineRule="auto"/>
              <w:jc w:val="center"/>
              <w:rPr>
                <w:lang w:eastAsia="en-US"/>
              </w:rPr>
            </w:pPr>
            <w:r w:rsidRPr="00A52595">
              <w:rPr>
                <w:lang w:eastAsia="en-US"/>
              </w:rPr>
              <w:t>1</w:t>
            </w:r>
          </w:p>
        </w:tc>
      </w:tr>
      <w:tr w:rsidR="00816655" w:rsidRPr="00A52595">
        <w:trPr>
          <w:jc w:val="center"/>
        </w:trPr>
        <w:tc>
          <w:tcPr>
            <w:tcW w:w="1368" w:type="dxa"/>
          </w:tcPr>
          <w:p w:rsidR="00816655" w:rsidRPr="00A52595" w:rsidRDefault="00816655" w:rsidP="00A52595">
            <w:pPr>
              <w:spacing w:line="276" w:lineRule="auto"/>
              <w:jc w:val="both"/>
              <w:rPr>
                <w:lang w:eastAsia="en-US"/>
              </w:rPr>
            </w:pPr>
          </w:p>
        </w:tc>
        <w:tc>
          <w:tcPr>
            <w:tcW w:w="6930" w:type="dxa"/>
          </w:tcPr>
          <w:p w:rsidR="00816655" w:rsidRPr="00A52595" w:rsidRDefault="00816655" w:rsidP="00A52595">
            <w:pPr>
              <w:spacing w:line="276" w:lineRule="auto"/>
              <w:jc w:val="both"/>
              <w:rPr>
                <w:lang w:eastAsia="en-US"/>
              </w:rPr>
            </w:pPr>
            <w:r w:rsidRPr="00A52595">
              <w:rPr>
                <w:lang w:eastAsia="en-US"/>
              </w:rPr>
              <w:t xml:space="preserve">                                          Итого:</w:t>
            </w:r>
          </w:p>
        </w:tc>
        <w:tc>
          <w:tcPr>
            <w:tcW w:w="1276" w:type="dxa"/>
          </w:tcPr>
          <w:p w:rsidR="00816655" w:rsidRPr="00A52595" w:rsidRDefault="00816655" w:rsidP="00A52595">
            <w:pPr>
              <w:spacing w:line="276" w:lineRule="auto"/>
              <w:jc w:val="center"/>
              <w:rPr>
                <w:lang w:eastAsia="en-US"/>
              </w:rPr>
            </w:pPr>
            <w:r w:rsidRPr="00A52595">
              <w:rPr>
                <w:lang w:eastAsia="en-US"/>
              </w:rPr>
              <w:t>170 ч</w:t>
            </w:r>
          </w:p>
        </w:tc>
        <w:tc>
          <w:tcPr>
            <w:tcW w:w="1044" w:type="dxa"/>
          </w:tcPr>
          <w:p w:rsidR="00816655" w:rsidRPr="00A05224" w:rsidRDefault="00816655" w:rsidP="00A52595">
            <w:pPr>
              <w:spacing w:line="276" w:lineRule="auto"/>
              <w:jc w:val="center"/>
              <w:rPr>
                <w:lang w:eastAsia="en-US"/>
              </w:rPr>
            </w:pPr>
            <w:r w:rsidRPr="00A52595">
              <w:rPr>
                <w:lang w:eastAsia="en-US"/>
              </w:rPr>
              <w:t>15</w:t>
            </w:r>
            <w:r w:rsidRPr="00A05224">
              <w:rPr>
                <w:lang w:eastAsia="en-US"/>
              </w:rPr>
              <w:t>+1</w:t>
            </w:r>
          </w:p>
        </w:tc>
      </w:tr>
    </w:tbl>
    <w:p w:rsidR="00816655" w:rsidRPr="00A52595" w:rsidRDefault="00816655" w:rsidP="00A52595">
      <w:pPr>
        <w:spacing w:line="276" w:lineRule="auto"/>
        <w:ind w:left="720" w:hanging="12"/>
        <w:jc w:val="both"/>
        <w:rPr>
          <w:b/>
          <w:bCs/>
          <w:color w:val="000000"/>
        </w:rPr>
      </w:pPr>
    </w:p>
    <w:p w:rsidR="00816655" w:rsidRPr="00F36D68" w:rsidRDefault="00816655" w:rsidP="00F36D68">
      <w:pPr>
        <w:spacing w:after="200" w:line="360" w:lineRule="auto"/>
        <w:rPr>
          <w:b/>
          <w:bCs/>
          <w:lang w:val="en-US" w:eastAsia="en-US"/>
        </w:rPr>
      </w:pPr>
    </w:p>
    <w:p w:rsidR="00816655" w:rsidRPr="00F36D68" w:rsidRDefault="00816655" w:rsidP="00F36D68">
      <w:pPr>
        <w:shd w:val="clear" w:color="auto" w:fill="FFFFFF"/>
        <w:autoSpaceDE w:val="0"/>
        <w:autoSpaceDN w:val="0"/>
        <w:adjustRightInd w:val="0"/>
        <w:spacing w:line="360" w:lineRule="auto"/>
        <w:ind w:firstLine="709"/>
        <w:rPr>
          <w:b/>
          <w:bCs/>
        </w:rPr>
      </w:pPr>
      <w:r w:rsidRPr="00F36D68">
        <w:rPr>
          <w:b/>
          <w:bCs/>
        </w:rPr>
        <w:t>Характеристика основного содержания</w:t>
      </w:r>
    </w:p>
    <w:p w:rsidR="00816655" w:rsidRPr="00F36D68" w:rsidRDefault="00816655" w:rsidP="00F36D68">
      <w:pPr>
        <w:rPr>
          <w:b/>
          <w:bCs/>
        </w:rPr>
      </w:pPr>
    </w:p>
    <w:p w:rsidR="00816655" w:rsidRPr="00F36D68" w:rsidRDefault="00816655" w:rsidP="00F36D68">
      <w:pPr>
        <w:rPr>
          <w:b/>
          <w:bCs/>
        </w:rPr>
      </w:pPr>
      <w:r w:rsidRPr="00F36D68">
        <w:rPr>
          <w:b/>
          <w:bCs/>
        </w:rPr>
        <w:tab/>
        <w:t>ОБЫКНОВЕННЫЕ ДРОБИ</w:t>
      </w:r>
    </w:p>
    <w:p w:rsidR="00816655" w:rsidRPr="00F36D68" w:rsidRDefault="00816655" w:rsidP="00F36D68">
      <w:pPr>
        <w:numPr>
          <w:ilvl w:val="0"/>
          <w:numId w:val="16"/>
        </w:numPr>
        <w:rPr>
          <w:b/>
          <w:bCs/>
        </w:rPr>
      </w:pPr>
      <w:r>
        <w:rPr>
          <w:b/>
          <w:bCs/>
        </w:rPr>
        <w:t>Делимость чисел (</w:t>
      </w:r>
      <w:r>
        <w:rPr>
          <w:b/>
          <w:bCs/>
          <w:lang w:val="en-US"/>
        </w:rPr>
        <w:t>20</w:t>
      </w:r>
      <w:r w:rsidRPr="00F36D68">
        <w:rPr>
          <w:b/>
          <w:bCs/>
        </w:rPr>
        <w:t>ч.)</w:t>
      </w:r>
    </w:p>
    <w:p w:rsidR="00816655" w:rsidRPr="00F36D68" w:rsidRDefault="00816655" w:rsidP="00F36D68">
      <w:pPr>
        <w:rPr>
          <w:b/>
          <w:bCs/>
        </w:rPr>
      </w:pPr>
    </w:p>
    <w:p w:rsidR="00816655" w:rsidRPr="00F36D68" w:rsidRDefault="00816655" w:rsidP="00F36D68">
      <w:r w:rsidRPr="00F36D68">
        <w:t xml:space="preserve">           Делители и кратные числа. Общий делитель и общее кратное. Признаки делимости на 2, 3, 5, 10. Простые и составные числа.  Разложение натурального числа на простые множители. Наибольший общий делитель. Взаимно простые числа. Наименьшее общее кратное. </w:t>
      </w:r>
    </w:p>
    <w:p w:rsidR="00816655" w:rsidRPr="00F36D68" w:rsidRDefault="00816655" w:rsidP="00F36D68">
      <w:pPr>
        <w:ind w:firstLine="708"/>
      </w:pPr>
      <w:r w:rsidRPr="00F36D68">
        <w:t>В данной теме завершается изучение вопросов, связанных с натуральными числами. Основное внимание должно быть уделено знакомству с понятиями «делитель» и «кратное», которые находят применение при сокращении обыкновенных дробей и при их приведении к общему знаменателю. Упражнения полезно выполнять с опорой на таблицу умножения прямым подбором. Понятия «наибольший общий делитель» и «наименьшее общее кратное» вместе с алгоритмами их нахождения можно не рассматривать.</w:t>
      </w:r>
    </w:p>
    <w:p w:rsidR="00816655" w:rsidRPr="00F36D68" w:rsidRDefault="00816655" w:rsidP="00F36D68">
      <w:r w:rsidRPr="00F36D68">
        <w:t xml:space="preserve">         Определенное внимание уделяется знакомству с признаками делимости, понятиями простого и составного чисел. При их изучении целесообразно формировать умения проводить простейшие умозаключения, обосновывая свои действия ссылками на определение, правило.</w:t>
      </w:r>
    </w:p>
    <w:p w:rsidR="00816655" w:rsidRPr="00F36D68" w:rsidRDefault="00816655" w:rsidP="00F36D68">
      <w:r w:rsidRPr="00F36D68">
        <w:t xml:space="preserve">         </w:t>
      </w:r>
      <w:r w:rsidRPr="00F36D68">
        <w:rPr>
          <w:i/>
          <w:iCs/>
        </w:rPr>
        <w:t>Планируемые результаты обучения:</w:t>
      </w:r>
      <w:r w:rsidRPr="00F36D68">
        <w:t xml:space="preserve">           </w:t>
      </w:r>
    </w:p>
    <w:p w:rsidR="00816655" w:rsidRPr="00F36D68" w:rsidRDefault="00816655" w:rsidP="00F36D68">
      <w:pPr>
        <w:ind w:firstLine="708"/>
      </w:pPr>
      <w:r w:rsidRPr="00F36D68">
        <w:t>Основная цель – завершить изучение натуральных чисел, подготовить основу для освоения действий с обыкновенными дробями.</w:t>
      </w:r>
    </w:p>
    <w:p w:rsidR="00816655" w:rsidRPr="00F36D68" w:rsidRDefault="00816655" w:rsidP="00F36D68">
      <w:pPr>
        <w:ind w:firstLine="360"/>
      </w:pPr>
      <w:r w:rsidRPr="00F36D68">
        <w:t xml:space="preserve">Учащиеся должны уметь разложить число на множители. Например, они должны понимать, что 36=6*6=4*9. Вопрос о разложении числа на простые множители не относится к числу обязательных. </w:t>
      </w:r>
    </w:p>
    <w:p w:rsidR="00816655" w:rsidRPr="00F36D68" w:rsidRDefault="00816655" w:rsidP="00F36D68"/>
    <w:p w:rsidR="00816655" w:rsidRPr="00F36D68" w:rsidRDefault="00816655" w:rsidP="00F36D68">
      <w:pPr>
        <w:numPr>
          <w:ilvl w:val="0"/>
          <w:numId w:val="16"/>
        </w:numPr>
        <w:rPr>
          <w:b/>
          <w:bCs/>
        </w:rPr>
      </w:pPr>
      <w:r w:rsidRPr="00F36D68">
        <w:rPr>
          <w:b/>
          <w:bCs/>
        </w:rPr>
        <w:t>Сложение и вычитание дробей  с разными знаменателями (22 ч.)</w:t>
      </w:r>
    </w:p>
    <w:p w:rsidR="00816655" w:rsidRPr="00F36D68" w:rsidRDefault="00816655" w:rsidP="00F36D68">
      <w:pPr>
        <w:rPr>
          <w:b/>
          <w:bCs/>
        </w:rPr>
      </w:pPr>
    </w:p>
    <w:p w:rsidR="00816655" w:rsidRPr="00F36D68" w:rsidRDefault="00816655" w:rsidP="00F36D68">
      <w:pPr>
        <w:ind w:firstLine="720"/>
      </w:pPr>
      <w:r w:rsidRPr="00F36D68">
        <w:t xml:space="preserve">Основное свойство дроби. Сокращение дробей. Приведение дробей к общему знаменателю. Понятие о наименьшем общем знаменателе нескольких дробей. Сравнение дробей. Сложение и вычитание дробей. Решение текстовых задач. Сложение и вычитание смешанных чисел. </w:t>
      </w:r>
    </w:p>
    <w:p w:rsidR="00816655" w:rsidRPr="00F36D68" w:rsidRDefault="00816655" w:rsidP="00F36D68">
      <w:pPr>
        <w:ind w:firstLine="720"/>
      </w:pPr>
      <w:r w:rsidRPr="00F36D68">
        <w:t xml:space="preserve">При рассмотрении действий с дробями используются правила сложения и вычитая дробей с одинаковыми знаменателями, понятие смешанного числа. Важно обратить внимание на случай вычитания дроби из целого числа. Что касается сложения и вычитания смешанных чисел, которые не находят активного применения в последующем изучении курса, то учащиеся должны лишь получить представление о принципиальной возможности выполнения таких действий. </w:t>
      </w:r>
    </w:p>
    <w:p w:rsidR="00816655" w:rsidRPr="00F36D68" w:rsidRDefault="00816655" w:rsidP="00F36D68">
      <w:pPr>
        <w:ind w:firstLine="720"/>
      </w:pPr>
      <w:r w:rsidRPr="00F36D68">
        <w:rPr>
          <w:i/>
          <w:iCs/>
        </w:rPr>
        <w:t>Планируемые результаты обучения:</w:t>
      </w:r>
      <w:r w:rsidRPr="00F36D68">
        <w:t xml:space="preserve"> Основная цель – выработать прочные навыки преобразования дробей, сложения и вычитания дробей. </w:t>
      </w:r>
    </w:p>
    <w:p w:rsidR="00816655" w:rsidRPr="00F36D68" w:rsidRDefault="00816655" w:rsidP="00F36D68">
      <w:pPr>
        <w:ind w:firstLine="720"/>
      </w:pPr>
      <w:r w:rsidRPr="00F36D68">
        <w:t>Одним из важнейших результатов обучения является усвоение основного свойства дроби,  применяемого для преобразования дробей: сокращения, приведения к новому знаменателю. При этом рекомендуется излагать материал без опоры на понятия НОД и НОК. Умение приводить дроби к общему знаменателю используется для сравнения дробей.</w:t>
      </w:r>
    </w:p>
    <w:p w:rsidR="00816655" w:rsidRPr="00F36D68" w:rsidRDefault="00816655" w:rsidP="00F36D68">
      <w:pPr>
        <w:ind w:firstLine="720"/>
      </w:pPr>
    </w:p>
    <w:p w:rsidR="00816655" w:rsidRPr="00F36D68" w:rsidRDefault="00816655" w:rsidP="00F36D68">
      <w:pPr>
        <w:ind w:firstLine="720"/>
      </w:pPr>
    </w:p>
    <w:p w:rsidR="00816655" w:rsidRPr="00F36D68" w:rsidRDefault="00816655" w:rsidP="00F36D68">
      <w:pPr>
        <w:numPr>
          <w:ilvl w:val="0"/>
          <w:numId w:val="16"/>
        </w:numPr>
        <w:rPr>
          <w:b/>
          <w:bCs/>
        </w:rPr>
      </w:pPr>
      <w:r w:rsidRPr="00F36D68">
        <w:rPr>
          <w:b/>
          <w:bCs/>
        </w:rPr>
        <w:t xml:space="preserve">Умножение и </w:t>
      </w:r>
      <w:r>
        <w:rPr>
          <w:b/>
          <w:bCs/>
        </w:rPr>
        <w:t>деление обыкновенных дробей (3</w:t>
      </w:r>
      <w:r w:rsidRPr="00F36D68">
        <w:rPr>
          <w:b/>
          <w:bCs/>
        </w:rPr>
        <w:t>3ч.)</w:t>
      </w:r>
    </w:p>
    <w:p w:rsidR="00816655" w:rsidRPr="00F36D68" w:rsidRDefault="00816655" w:rsidP="00F36D68">
      <w:pPr>
        <w:ind w:left="360"/>
        <w:rPr>
          <w:b/>
          <w:bCs/>
        </w:rPr>
      </w:pPr>
    </w:p>
    <w:p w:rsidR="00816655" w:rsidRPr="00F36D68" w:rsidRDefault="00816655" w:rsidP="00F36D68">
      <w:r w:rsidRPr="00F36D68">
        <w:t xml:space="preserve">        Умножение и деление обыкновенных дробей. Основные задачи на дроби. Нахождение дроби от числа. Применение распределительного свойства умножения. Взаимно обратные числа. Деление. Дробные выражения.</w:t>
      </w:r>
    </w:p>
    <w:p w:rsidR="00816655" w:rsidRPr="00F36D68" w:rsidRDefault="00816655" w:rsidP="00F36D68">
      <w:r w:rsidRPr="00F36D68">
        <w:t xml:space="preserve">         Расширение аппарата действий с дробями позволяет решать текстовые задачи, в которых требуется найти дробь от числа или число по данному значению его дроби, выполняя соответственно умножение или деление на дробь.</w:t>
      </w:r>
    </w:p>
    <w:p w:rsidR="00816655" w:rsidRPr="00F36D68" w:rsidRDefault="00816655" w:rsidP="00F36D68">
      <w:pPr>
        <w:ind w:firstLine="708"/>
      </w:pPr>
      <w:r w:rsidRPr="00F36D68">
        <w:rPr>
          <w:i/>
          <w:iCs/>
        </w:rPr>
        <w:t xml:space="preserve">Планируемые результаты обучения: </w:t>
      </w:r>
      <w:r w:rsidRPr="00F36D68">
        <w:t xml:space="preserve">Основная цель – выработать прочные навыки арифметических действий с обыкновенными дробями и решения основных задач на дроби. </w:t>
      </w:r>
    </w:p>
    <w:p w:rsidR="00816655" w:rsidRPr="00F36D68" w:rsidRDefault="00816655" w:rsidP="00F36D68">
      <w:r w:rsidRPr="00F36D68">
        <w:t xml:space="preserve">         В этой теме завершается работа над формированием навыков арифметических действий с обыкновенными дробями. Навыки должны быть достаточно прочными, чтобы учащиеся не испытывали затруднений в вычислениях с рациональными числами,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w:t>
      </w:r>
    </w:p>
    <w:p w:rsidR="00816655" w:rsidRPr="00F36D68" w:rsidRDefault="00816655" w:rsidP="00F36D68"/>
    <w:p w:rsidR="00816655" w:rsidRPr="00F36D68" w:rsidRDefault="00816655" w:rsidP="00F36D68">
      <w:pPr>
        <w:numPr>
          <w:ilvl w:val="0"/>
          <w:numId w:val="16"/>
        </w:numPr>
        <w:rPr>
          <w:b/>
          <w:bCs/>
        </w:rPr>
      </w:pPr>
      <w:r w:rsidRPr="00F36D68">
        <w:rPr>
          <w:b/>
          <w:bCs/>
        </w:rPr>
        <w:t>Отношения и пропо</w:t>
      </w:r>
      <w:r>
        <w:rPr>
          <w:b/>
          <w:bCs/>
        </w:rPr>
        <w:t>рции (1</w:t>
      </w:r>
      <w:r>
        <w:rPr>
          <w:b/>
          <w:bCs/>
          <w:lang w:val="en-US"/>
        </w:rPr>
        <w:t>8</w:t>
      </w:r>
      <w:r w:rsidRPr="00F36D68">
        <w:rPr>
          <w:b/>
          <w:bCs/>
        </w:rPr>
        <w:t>ч.)</w:t>
      </w:r>
    </w:p>
    <w:p w:rsidR="00816655" w:rsidRPr="00F36D68" w:rsidRDefault="00816655" w:rsidP="00F36D68">
      <w:pPr>
        <w:ind w:left="360"/>
        <w:rPr>
          <w:b/>
          <w:bCs/>
        </w:rPr>
      </w:pPr>
    </w:p>
    <w:p w:rsidR="00816655" w:rsidRPr="00F36D68" w:rsidRDefault="00816655" w:rsidP="00F36D68">
      <w:r w:rsidRPr="00F36D68">
        <w:t xml:space="preserve">           Пропорция. Основное свойство пропорции. Решение задач с помощью пропорции. Понятия о прямой и обратной пропорциональностях величин. Задачи на пропорции. Масштаб. Формулы длины окружности и площади круга. Шар. Отношения. </w:t>
      </w:r>
    </w:p>
    <w:p w:rsidR="00816655" w:rsidRPr="00F36D68" w:rsidRDefault="00816655" w:rsidP="00F36D68">
      <w:r w:rsidRPr="00F36D68">
        <w:t xml:space="preserve">         Понятии о прямой и обратной пропорциональностях величин можно сформировать как обобщение нескольких конкретных примеров, подчеркнув при этом практическую значимость этих понятий,  возможность их применения для упрощения решения соответствующих задач.</w:t>
      </w:r>
    </w:p>
    <w:p w:rsidR="00816655" w:rsidRPr="00F36D68" w:rsidRDefault="00816655" w:rsidP="00F36D68">
      <w:pPr>
        <w:ind w:firstLine="708"/>
      </w:pPr>
      <w:r w:rsidRPr="00F36D68">
        <w:rPr>
          <w:i/>
          <w:iCs/>
        </w:rPr>
        <w:t>Планируемые результаты обучения:</w:t>
      </w:r>
      <w:r w:rsidRPr="00F36D68">
        <w:t xml:space="preserve"> Основная цель – сформировать понятия пропорции, прямой и обратной пропорциональностей величин. </w:t>
      </w:r>
    </w:p>
    <w:p w:rsidR="00816655" w:rsidRPr="00F36D68" w:rsidRDefault="00816655" w:rsidP="00F36D68">
      <w:r w:rsidRPr="00F36D68">
        <w:t xml:space="preserve">          Необходимо, чтобы учащиеся усвоили основное свойство пропорции, так как оно находит применение на уроках математики, химии, физики. В частности, достаточное внимание должно быть уделено решению с помощью пропорции задач на проценты.</w:t>
      </w:r>
    </w:p>
    <w:p w:rsidR="00816655" w:rsidRPr="00F36D68" w:rsidRDefault="00816655" w:rsidP="00F36D68">
      <w:r w:rsidRPr="00F36D68">
        <w:t xml:space="preserve">        В данной теме даются представления о длине окружности и площади круга. Соответствующие формулы к обязательному материалу не относятся.</w:t>
      </w:r>
    </w:p>
    <w:p w:rsidR="00816655" w:rsidRPr="00F36D68" w:rsidRDefault="00816655" w:rsidP="00F36D68"/>
    <w:p w:rsidR="00816655" w:rsidRPr="00F36D68" w:rsidRDefault="00816655" w:rsidP="00F36D68"/>
    <w:p w:rsidR="00816655" w:rsidRPr="00F36D68" w:rsidRDefault="00816655" w:rsidP="00F36D68">
      <w:pPr>
        <w:rPr>
          <w:b/>
          <w:bCs/>
        </w:rPr>
      </w:pPr>
      <w:r w:rsidRPr="00F36D68">
        <w:tab/>
      </w:r>
      <w:r w:rsidRPr="00F36D68">
        <w:rPr>
          <w:b/>
          <w:bCs/>
        </w:rPr>
        <w:t>РАЦИОНАЛЬНЫЕ ЧИСЛА</w:t>
      </w:r>
    </w:p>
    <w:p w:rsidR="00816655" w:rsidRPr="00F36D68" w:rsidRDefault="00816655" w:rsidP="00F36D68">
      <w:pPr>
        <w:numPr>
          <w:ilvl w:val="0"/>
          <w:numId w:val="16"/>
        </w:numPr>
        <w:rPr>
          <w:b/>
          <w:bCs/>
        </w:rPr>
      </w:pPr>
      <w:r w:rsidRPr="00F36D68">
        <w:rPr>
          <w:b/>
          <w:bCs/>
        </w:rPr>
        <w:t>Положительные и отрицательные числа (13ч.)</w:t>
      </w:r>
    </w:p>
    <w:p w:rsidR="00816655" w:rsidRPr="00F36D68" w:rsidRDefault="00816655" w:rsidP="00F36D68">
      <w:pPr>
        <w:rPr>
          <w:b/>
          <w:bCs/>
        </w:rPr>
      </w:pPr>
    </w:p>
    <w:p w:rsidR="00816655" w:rsidRPr="00F36D68" w:rsidRDefault="00816655" w:rsidP="00F36D68">
      <w:r w:rsidRPr="00F36D68">
        <w:t xml:space="preserve">          Положительные и отрицательные числа. Противоположные числа. Модуль числа и его геометрический смысл. Сравнение чисел. Целые числа. Изображение чисел на прямой. Координата точки.</w:t>
      </w:r>
    </w:p>
    <w:p w:rsidR="00816655" w:rsidRPr="00F36D68" w:rsidRDefault="00816655" w:rsidP="00F36D68">
      <w:r w:rsidRPr="00F36D68">
        <w:t xml:space="preserve">          Специальное внимание должно быть уделено усвоению вводимого здесь понятия модуля числа, прочное знание которого необходимо для формирования умения сравнивать отрицательные числа, а в дальнейшем для овладения алгоритмами арифметических действий с положительными и отрицательными числами.</w:t>
      </w:r>
    </w:p>
    <w:p w:rsidR="00816655" w:rsidRPr="00F36D68" w:rsidRDefault="00816655" w:rsidP="00F36D68">
      <w:pPr>
        <w:ind w:firstLine="708"/>
      </w:pPr>
      <w:r w:rsidRPr="00F36D68">
        <w:rPr>
          <w:i/>
          <w:iCs/>
        </w:rPr>
        <w:t>Планируемые результаты обучения:</w:t>
      </w:r>
      <w:r w:rsidRPr="00F36D68">
        <w:t xml:space="preserve"> Основная цель – расширить представления учащихся о числе путем введения отрицательных чисел.</w:t>
      </w:r>
    </w:p>
    <w:p w:rsidR="00816655" w:rsidRPr="00F36D68" w:rsidRDefault="00816655" w:rsidP="00F36D68">
      <w:r w:rsidRPr="00F36D68">
        <w:t xml:space="preserve">           Целесообразность введения отрицательных чисел показывается на содержательных примерах. Учащиеся должны научиться изображать положительные и отрицательные числа на координатной прямой, с тем чтобы она могла служить наглядной основой для правил сравнения чисел, сложения и вычитания чисел, рассматриваемых в следующей теме. </w:t>
      </w:r>
    </w:p>
    <w:p w:rsidR="00816655" w:rsidRPr="00F36D68" w:rsidRDefault="00816655" w:rsidP="00F36D68"/>
    <w:p w:rsidR="00816655" w:rsidRPr="00F36D68" w:rsidRDefault="00816655" w:rsidP="00F36D68"/>
    <w:p w:rsidR="00816655" w:rsidRPr="00F36D68" w:rsidRDefault="00816655" w:rsidP="00F36D68">
      <w:pPr>
        <w:numPr>
          <w:ilvl w:val="0"/>
          <w:numId w:val="16"/>
        </w:numPr>
        <w:rPr>
          <w:b/>
          <w:bCs/>
        </w:rPr>
      </w:pPr>
      <w:r w:rsidRPr="00F36D68">
        <w:rPr>
          <w:b/>
          <w:bCs/>
        </w:rPr>
        <w:t>Сложение и вычитание положит</w:t>
      </w:r>
      <w:r>
        <w:rPr>
          <w:b/>
          <w:bCs/>
        </w:rPr>
        <w:t>ельных и отрицательных чисел (1</w:t>
      </w:r>
      <w:r w:rsidRPr="00F36D68">
        <w:rPr>
          <w:b/>
          <w:bCs/>
        </w:rPr>
        <w:t>1ч.)</w:t>
      </w:r>
    </w:p>
    <w:p w:rsidR="00816655" w:rsidRPr="00F36D68" w:rsidRDefault="00816655" w:rsidP="00F36D68">
      <w:r w:rsidRPr="00F36D68">
        <w:t xml:space="preserve">       </w:t>
      </w:r>
    </w:p>
    <w:p w:rsidR="00816655" w:rsidRPr="00F36D68" w:rsidRDefault="00816655" w:rsidP="00F36D68">
      <w:r w:rsidRPr="00F36D68">
        <w:t xml:space="preserve">        </w:t>
      </w:r>
      <w:r w:rsidRPr="00F36D68">
        <w:tab/>
        <w:t xml:space="preserve">Сложение и вычитание положительных и отрицательных чисел. </w:t>
      </w:r>
    </w:p>
    <w:p w:rsidR="00816655" w:rsidRPr="00F36D68" w:rsidRDefault="00816655" w:rsidP="00F36D68">
      <w:pPr>
        <w:ind w:firstLine="708"/>
      </w:pPr>
      <w:r w:rsidRPr="00F36D68">
        <w:t xml:space="preserve">Действия с отрицательными числами вводятся на основе представлений об изменении величин: сложение и вычитание чисел иллюстрируется соответствующими перемещениями точек числовой оси. При изучении данной темы целенаправленно отрабатываются алгоритмы сложения и вычитания при выполнении действий с целыми и дробными числами. </w:t>
      </w:r>
    </w:p>
    <w:p w:rsidR="00816655" w:rsidRPr="00F36D68" w:rsidRDefault="00816655" w:rsidP="00F36D68">
      <w:r w:rsidRPr="00F36D68">
        <w:tab/>
      </w:r>
      <w:r w:rsidRPr="00F36D68">
        <w:rPr>
          <w:i/>
          <w:iCs/>
        </w:rPr>
        <w:t>Планируемые результаты обучения</w:t>
      </w:r>
      <w:r w:rsidRPr="00F36D68">
        <w:t xml:space="preserve">: Основная цель – выработать прочные навыки сложения и вычитания положительных и отрицательных чисел. </w:t>
      </w:r>
    </w:p>
    <w:p w:rsidR="00816655" w:rsidRPr="00F36D68" w:rsidRDefault="00816655" w:rsidP="00F36D68">
      <w:pPr>
        <w:tabs>
          <w:tab w:val="left" w:pos="1395"/>
        </w:tabs>
      </w:pPr>
    </w:p>
    <w:p w:rsidR="00816655" w:rsidRPr="00F36D68" w:rsidRDefault="00816655" w:rsidP="00F36D68"/>
    <w:p w:rsidR="00816655" w:rsidRPr="00F36D68" w:rsidRDefault="00816655" w:rsidP="00F36D68">
      <w:pPr>
        <w:numPr>
          <w:ilvl w:val="0"/>
          <w:numId w:val="16"/>
        </w:numPr>
        <w:rPr>
          <w:b/>
          <w:bCs/>
        </w:rPr>
      </w:pPr>
      <w:r w:rsidRPr="00F36D68">
        <w:rPr>
          <w:b/>
          <w:bCs/>
        </w:rPr>
        <w:t>Умножение и деление положит</w:t>
      </w:r>
      <w:r>
        <w:rPr>
          <w:b/>
          <w:bCs/>
        </w:rPr>
        <w:t>ельных и отрицательных чисел (1</w:t>
      </w:r>
      <w:r w:rsidRPr="00F36D68">
        <w:rPr>
          <w:b/>
          <w:bCs/>
        </w:rPr>
        <w:t>2ч.)</w:t>
      </w:r>
    </w:p>
    <w:p w:rsidR="00816655" w:rsidRPr="00F36D68" w:rsidRDefault="00816655" w:rsidP="00F36D68">
      <w:pPr>
        <w:rPr>
          <w:b/>
          <w:bCs/>
        </w:rPr>
      </w:pPr>
    </w:p>
    <w:p w:rsidR="00816655" w:rsidRPr="00F36D68" w:rsidRDefault="00816655" w:rsidP="00F36D68">
      <w:r w:rsidRPr="00F36D68">
        <w:t xml:space="preserve">          Умножение и деление положительных и отрицательных чисел. Понятие о рациональном числе. Десятичное приближение обыкновенной дроби. Применение законов арифметических действий для  рационализации вычислений.</w:t>
      </w:r>
    </w:p>
    <w:p w:rsidR="00816655" w:rsidRPr="00F36D68" w:rsidRDefault="00816655" w:rsidP="00F36D68">
      <w:r w:rsidRPr="00F36D68">
        <w:t xml:space="preserve">         </w:t>
      </w:r>
      <w:r w:rsidRPr="00F36D68">
        <w:rPr>
          <w:i/>
          <w:iCs/>
        </w:rPr>
        <w:t>Планируемые результаты обучения</w:t>
      </w:r>
      <w:r w:rsidRPr="00F36D68">
        <w:t>: Основная цель – выработать прочные навыки арифметический действий с положительными и отрицательными числами.</w:t>
      </w:r>
    </w:p>
    <w:p w:rsidR="00816655" w:rsidRPr="00F36D68" w:rsidRDefault="00816655" w:rsidP="00F36D68">
      <w:r w:rsidRPr="00F36D68">
        <w:t xml:space="preserve">         Навыки умножения и деления положительных и отрицательных чисел отрабатываются сначала при выполнении отдельных действий, а затем в сочетании с навыками сложения и вычитания при вычислении значений числовых выражений.</w:t>
      </w:r>
    </w:p>
    <w:p w:rsidR="00816655" w:rsidRPr="00F36D68" w:rsidRDefault="00816655" w:rsidP="00F36D68">
      <w:r w:rsidRPr="00F36D68">
        <w:t xml:space="preserve">         При изучении данной темы учащиеся должны усвоить, что для обращения обыкновенной дроби в десятичную достаточно разделить числитель на  знаменатель. В каждом конкретном случае они должны знать, в какую десятичную дробь обращается данная обыкновенная дробь – конечную или бесконечную. При этом необязательно акцентировать внимание на том, что бесконечная десятичная дробь оказывается периодической. Учащиеся должны знать представление в виде десятичной дроби таких дробей, как ½, ¼.</w:t>
      </w:r>
    </w:p>
    <w:p w:rsidR="00816655" w:rsidRPr="00F36D68" w:rsidRDefault="00816655" w:rsidP="00F36D68"/>
    <w:p w:rsidR="00816655" w:rsidRPr="00F36D68" w:rsidRDefault="00816655" w:rsidP="00F36D68">
      <w:pPr>
        <w:numPr>
          <w:ilvl w:val="0"/>
          <w:numId w:val="16"/>
        </w:numPr>
        <w:rPr>
          <w:b/>
          <w:bCs/>
        </w:rPr>
      </w:pPr>
      <w:r>
        <w:rPr>
          <w:b/>
          <w:bCs/>
        </w:rPr>
        <w:t>Решение уравнений (1</w:t>
      </w:r>
      <w:r>
        <w:rPr>
          <w:b/>
          <w:bCs/>
          <w:lang w:val="en-US"/>
        </w:rPr>
        <w:t>5</w:t>
      </w:r>
      <w:r w:rsidRPr="00F36D68">
        <w:rPr>
          <w:b/>
          <w:bCs/>
        </w:rPr>
        <w:t xml:space="preserve"> ч.)</w:t>
      </w:r>
    </w:p>
    <w:p w:rsidR="00816655" w:rsidRPr="00F36D68" w:rsidRDefault="00816655" w:rsidP="00F36D68">
      <w:pPr>
        <w:rPr>
          <w:b/>
          <w:bCs/>
        </w:rPr>
      </w:pPr>
    </w:p>
    <w:p w:rsidR="00816655" w:rsidRPr="00F36D68" w:rsidRDefault="00816655" w:rsidP="00F36D68">
      <w:r w:rsidRPr="00F36D68">
        <w:t xml:space="preserve">          </w:t>
      </w:r>
      <w:r w:rsidRPr="00F36D68">
        <w:tab/>
        <w:t>Простейшие преобразования выражений: раскрытие скобок, приведение подобных слагаемых. Решение линейных уравнений. Примеры решения текстовых задач с помощью линейных уравнений.</w:t>
      </w:r>
    </w:p>
    <w:p w:rsidR="00816655" w:rsidRPr="00F36D68" w:rsidRDefault="00816655" w:rsidP="00F36D68">
      <w:r w:rsidRPr="00F36D68">
        <w:t xml:space="preserve">      </w:t>
      </w:r>
      <w:r w:rsidRPr="00F36D68">
        <w:tab/>
      </w:r>
      <w:r w:rsidRPr="00F36D68">
        <w:rPr>
          <w:i/>
          <w:iCs/>
        </w:rPr>
        <w:t>Планируемые результаты обучения:</w:t>
      </w:r>
      <w:r w:rsidRPr="00F36D68">
        <w:t xml:space="preserve"> Основная цель – подготовить учащихся к выполнению преобразований выражений, решению уравнений. </w:t>
      </w:r>
    </w:p>
    <w:p w:rsidR="00816655" w:rsidRPr="00F36D68" w:rsidRDefault="00816655" w:rsidP="00F36D68">
      <w:r w:rsidRPr="00F36D68">
        <w:t xml:space="preserve">       </w:t>
      </w:r>
      <w:r w:rsidRPr="00F36D68">
        <w:tab/>
        <w:t>Преобразования буквенных выражений путем раскрытия скобок и приведения подобных слагаемых отрабатывается в той степени, в которой они необходимы для решения несложных уравнений.</w:t>
      </w:r>
    </w:p>
    <w:p w:rsidR="00816655" w:rsidRPr="00F36D68" w:rsidRDefault="00816655" w:rsidP="00F36D68">
      <w:r w:rsidRPr="00F36D68">
        <w:t xml:space="preserve">       </w:t>
      </w:r>
      <w:r w:rsidRPr="00F36D68">
        <w:tab/>
        <w:t>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w:t>
      </w:r>
    </w:p>
    <w:p w:rsidR="00816655" w:rsidRPr="00F36D68" w:rsidRDefault="00816655" w:rsidP="00F36D68"/>
    <w:p w:rsidR="00816655" w:rsidRPr="00F36D68" w:rsidRDefault="00816655" w:rsidP="00F36D68">
      <w:pPr>
        <w:numPr>
          <w:ilvl w:val="0"/>
          <w:numId w:val="16"/>
        </w:numPr>
        <w:rPr>
          <w:b/>
          <w:bCs/>
        </w:rPr>
      </w:pPr>
      <w:r>
        <w:rPr>
          <w:b/>
          <w:bCs/>
        </w:rPr>
        <w:t>Координаты на плоскости (13</w:t>
      </w:r>
      <w:r w:rsidRPr="00F36D68">
        <w:rPr>
          <w:b/>
          <w:bCs/>
        </w:rPr>
        <w:t>ч.)</w:t>
      </w:r>
    </w:p>
    <w:p w:rsidR="00816655" w:rsidRPr="00F36D68" w:rsidRDefault="00816655" w:rsidP="00F36D68">
      <w:pPr>
        <w:rPr>
          <w:b/>
          <w:bCs/>
        </w:rPr>
      </w:pPr>
    </w:p>
    <w:p w:rsidR="00816655" w:rsidRPr="00F36D68" w:rsidRDefault="00816655" w:rsidP="00F36D68">
      <w:r w:rsidRPr="00F36D68">
        <w:t xml:space="preserve">      Построение перпендикуляра к прямой и параллельных прямых с помощью угольника и линейки. Прямоугольная система координат на плоскости, абсцисса и ордината точки. Примеры графиков, диаграмм. </w:t>
      </w:r>
    </w:p>
    <w:p w:rsidR="00816655" w:rsidRPr="00F36D68" w:rsidRDefault="00816655" w:rsidP="00F36D68">
      <w:r w:rsidRPr="00F36D68">
        <w:t xml:space="preserve">       </w:t>
      </w:r>
      <w:r w:rsidRPr="00F36D68">
        <w:rPr>
          <w:i/>
          <w:iCs/>
        </w:rPr>
        <w:t>Планируемые результаты обучения</w:t>
      </w:r>
      <w:r w:rsidRPr="00F36D68">
        <w:t>: Основная цель – познакомить учащихся с прямоугольной системой координат на плоскости.</w:t>
      </w:r>
    </w:p>
    <w:p w:rsidR="00816655" w:rsidRPr="00F36D68" w:rsidRDefault="00816655" w:rsidP="00F36D68">
      <w:r w:rsidRPr="00F36D68">
        <w:t xml:space="preserve">          Учащиеся должны научиться распознавать и изображать перпендикулярные и параллельные прямые. Основное внимание следует уделить отработке навыков их построения с помощью линейки и угольника, не требуя воспроизведения точных определений.</w:t>
      </w:r>
    </w:p>
    <w:p w:rsidR="00816655" w:rsidRPr="00F36D68" w:rsidRDefault="00816655" w:rsidP="00F36D68">
      <w:r w:rsidRPr="00F36D68">
        <w:t xml:space="preserve">         Основным результатом знакомства учащихся с координатной плоскостью должны явиться знания порядка записи координат точек плоскости и их названий, умения построить координатные оси, отметить точку по заданным ее координатам, определить координаты точки, отмеченной на координатной плоскости. </w:t>
      </w:r>
    </w:p>
    <w:p w:rsidR="00816655" w:rsidRPr="00F36D68" w:rsidRDefault="00816655" w:rsidP="00F36D68">
      <w:r w:rsidRPr="00F36D68">
        <w:t xml:space="preserve">        Формированию вычислительных и графических умений способствует построение столбчатых диаграмм. При выполнении соответствующих упражнений найдут применение изученные ранее сведения о масштабе и округлении чисел.</w:t>
      </w:r>
    </w:p>
    <w:p w:rsidR="00816655" w:rsidRPr="00F36D68" w:rsidRDefault="00816655" w:rsidP="00F36D68">
      <w:pPr>
        <w:rPr>
          <w:b/>
          <w:bCs/>
        </w:rPr>
      </w:pPr>
    </w:p>
    <w:p w:rsidR="00816655" w:rsidRPr="00F36D68" w:rsidRDefault="00816655" w:rsidP="00F36D68">
      <w:pPr>
        <w:pStyle w:val="ListParagraph"/>
        <w:numPr>
          <w:ilvl w:val="0"/>
          <w:numId w:val="16"/>
        </w:numPr>
        <w:rPr>
          <w:rFonts w:ascii="Times New Roman" w:hAnsi="Times New Roman" w:cs="Times New Roman"/>
          <w:b/>
          <w:bCs/>
          <w:sz w:val="24"/>
          <w:szCs w:val="24"/>
        </w:rPr>
      </w:pPr>
      <w:r w:rsidRPr="00F36D68">
        <w:rPr>
          <w:rFonts w:ascii="Times New Roman" w:hAnsi="Times New Roman" w:cs="Times New Roman"/>
          <w:b/>
          <w:bCs/>
          <w:sz w:val="24"/>
          <w:szCs w:val="24"/>
        </w:rPr>
        <w:t>Повторение.</w:t>
      </w:r>
      <w:r>
        <w:rPr>
          <w:rFonts w:ascii="Times New Roman" w:hAnsi="Times New Roman" w:cs="Times New Roman"/>
          <w:b/>
          <w:bCs/>
          <w:sz w:val="24"/>
          <w:szCs w:val="24"/>
        </w:rPr>
        <w:t xml:space="preserve"> Комбинаторика и теория вероятности (9 +4ч.)</w:t>
      </w:r>
    </w:p>
    <w:p w:rsidR="00816655" w:rsidRPr="00F36D68" w:rsidRDefault="00816655" w:rsidP="00F36D68">
      <w:pPr>
        <w:widowControl w:val="0"/>
        <w:spacing w:line="240" w:lineRule="atLeast"/>
        <w:ind w:firstLine="284"/>
        <w:rPr>
          <w:color w:val="000000"/>
        </w:rPr>
      </w:pPr>
    </w:p>
    <w:p w:rsidR="00816655" w:rsidRPr="00326D42" w:rsidRDefault="00816655" w:rsidP="00326D42">
      <w:pPr>
        <w:jc w:val="both"/>
        <w:rPr>
          <w:b/>
          <w:bCs/>
          <w:u w:val="single"/>
        </w:rPr>
      </w:pPr>
      <w:r w:rsidRPr="00326D42">
        <w:rPr>
          <w:b/>
          <w:bCs/>
          <w:u w:val="single"/>
        </w:rPr>
        <w:t>Учебно-методическое обеспечение и материально- техническое обеспечение учебного процесса</w:t>
      </w:r>
    </w:p>
    <w:p w:rsidR="00816655" w:rsidRPr="00326D42" w:rsidRDefault="00816655" w:rsidP="00326D42">
      <w:pPr>
        <w:ind w:firstLine="540"/>
        <w:jc w:val="both"/>
      </w:pPr>
      <w:r w:rsidRPr="00326D42">
        <w:t>Рабочая  программа составлена на основе федерального образовательного стандарта нового поколения,   Примерной программы  по учебным предметам «Стандарты второго поколения. Математика 5 – 9 класс»  – М.: Просвещение,  2011 г. и «Сборник рабочих программ 5 – 6 классы», - М.: Просвещение, 2012. Составитель Т. А. Бурмистрова. Данная рабочая программа ориентирована на учителей математики, работающих в 6 классах по УМК Н.Я.Виленкина.</w:t>
      </w:r>
    </w:p>
    <w:p w:rsidR="00816655" w:rsidRPr="00326D42" w:rsidRDefault="00816655" w:rsidP="00326D42">
      <w:pPr>
        <w:pStyle w:val="ListParagraph"/>
        <w:spacing w:after="0" w:line="240" w:lineRule="auto"/>
        <w:jc w:val="both"/>
        <w:rPr>
          <w:rFonts w:ascii="Times New Roman" w:hAnsi="Times New Roman" w:cs="Times New Roman"/>
          <w:b/>
          <w:bCs/>
          <w:i/>
          <w:iCs/>
          <w:sz w:val="24"/>
          <w:szCs w:val="24"/>
        </w:rPr>
      </w:pPr>
      <w:r w:rsidRPr="00326D42">
        <w:rPr>
          <w:rFonts w:ascii="Times New Roman" w:hAnsi="Times New Roman" w:cs="Times New Roman"/>
          <w:b/>
          <w:bCs/>
          <w:i/>
          <w:iCs/>
          <w:sz w:val="24"/>
          <w:szCs w:val="24"/>
        </w:rPr>
        <w:t>Для учащихся:</w:t>
      </w:r>
    </w:p>
    <w:p w:rsidR="00816655" w:rsidRPr="00326D42" w:rsidRDefault="00816655" w:rsidP="00326D42">
      <w:pPr>
        <w:pStyle w:val="ListParagraph"/>
        <w:numPr>
          <w:ilvl w:val="0"/>
          <w:numId w:val="7"/>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Н. Я. Виленкин «Математика 6 класс». Учебник для 6 класса общеобразовательных у</w:t>
      </w:r>
      <w:r>
        <w:rPr>
          <w:rFonts w:ascii="Times New Roman" w:hAnsi="Times New Roman" w:cs="Times New Roman"/>
          <w:sz w:val="24"/>
          <w:szCs w:val="24"/>
        </w:rPr>
        <w:t>чреждений. – М.: Мнемозина, 2014</w:t>
      </w:r>
    </w:p>
    <w:p w:rsidR="00816655" w:rsidRPr="00326D42" w:rsidRDefault="00816655" w:rsidP="00326D42">
      <w:pPr>
        <w:pStyle w:val="ListParagraph"/>
        <w:numPr>
          <w:ilvl w:val="0"/>
          <w:numId w:val="7"/>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 xml:space="preserve">Попов М. А. Дидактические материалы по математике. 6 класс к учебнику Н. Я. Виленкина и др.    «Математика 6 класс». ФГОС – «Экзамен», 2013 </w:t>
      </w:r>
    </w:p>
    <w:p w:rsidR="00816655" w:rsidRPr="00326D42" w:rsidRDefault="00816655" w:rsidP="00326D42">
      <w:pPr>
        <w:pStyle w:val="ListParagraph"/>
        <w:numPr>
          <w:ilvl w:val="0"/>
          <w:numId w:val="7"/>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 xml:space="preserve">Попов М. А. Контрольные и самостоятельные работы по математике. 6 класс. К учебнику Н. Я. Виленкина и др. « Математика 6 класс». ФГОС – «Экзамен», 2011 </w:t>
      </w:r>
    </w:p>
    <w:p w:rsidR="00816655" w:rsidRPr="00326D42" w:rsidRDefault="00816655" w:rsidP="00326D42">
      <w:pPr>
        <w:pStyle w:val="ListParagraph"/>
        <w:numPr>
          <w:ilvl w:val="0"/>
          <w:numId w:val="7"/>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 xml:space="preserve">В. Н. Рудницкая. Рабочая тетрадь №1, №2. «Математика 6 класс». М.: Мнемозина, 2011   </w:t>
      </w:r>
    </w:p>
    <w:p w:rsidR="00816655" w:rsidRPr="00326D42" w:rsidRDefault="00816655" w:rsidP="00326D42">
      <w:pPr>
        <w:pStyle w:val="ListParagraph"/>
        <w:numPr>
          <w:ilvl w:val="0"/>
          <w:numId w:val="7"/>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В. Н. Рудницкая. УМК Математика 6 класс по учебнику Н. Я. Виленкина [тесты] ФГОС, ООО М.: Спринтер, 2012</w:t>
      </w:r>
    </w:p>
    <w:p w:rsidR="00816655" w:rsidRPr="00326D42" w:rsidRDefault="00816655" w:rsidP="00326D42">
      <w:pPr>
        <w:pStyle w:val="ListParagraph"/>
        <w:numPr>
          <w:ilvl w:val="0"/>
          <w:numId w:val="7"/>
        </w:numPr>
        <w:spacing w:after="0" w:line="240" w:lineRule="auto"/>
        <w:ind w:hanging="294"/>
        <w:jc w:val="both"/>
        <w:rPr>
          <w:rFonts w:ascii="Times New Roman" w:hAnsi="Times New Roman" w:cs="Times New Roman"/>
          <w:sz w:val="24"/>
          <w:szCs w:val="24"/>
        </w:rPr>
      </w:pPr>
      <w:r w:rsidRPr="00326D42">
        <w:rPr>
          <w:rFonts w:ascii="Times New Roman" w:hAnsi="Times New Roman" w:cs="Times New Roman"/>
          <w:sz w:val="24"/>
          <w:szCs w:val="24"/>
        </w:rPr>
        <w:t xml:space="preserve">В. И. Жохов. Математический тренажер. 6 класс. Пособие для учителей и учащихся. – М.: Мнемозина, 2012 </w:t>
      </w:r>
    </w:p>
    <w:p w:rsidR="00816655" w:rsidRPr="00326D42" w:rsidRDefault="00816655" w:rsidP="00326D42">
      <w:pPr>
        <w:ind w:left="720"/>
        <w:jc w:val="both"/>
        <w:rPr>
          <w:b/>
          <w:bCs/>
          <w:i/>
          <w:iCs/>
        </w:rPr>
      </w:pPr>
      <w:r w:rsidRPr="00326D42">
        <w:rPr>
          <w:b/>
          <w:bCs/>
          <w:i/>
          <w:iCs/>
        </w:rPr>
        <w:t>Для учителя:</w:t>
      </w:r>
    </w:p>
    <w:p w:rsidR="00816655" w:rsidRPr="00326D42" w:rsidRDefault="00816655" w:rsidP="00326D42">
      <w:pPr>
        <w:pStyle w:val="ListParagraph"/>
        <w:numPr>
          <w:ilvl w:val="0"/>
          <w:numId w:val="8"/>
        </w:numPr>
        <w:shd w:val="clear" w:color="auto" w:fill="FFFFFF"/>
        <w:tabs>
          <w:tab w:val="left" w:pos="1134"/>
        </w:tabs>
        <w:spacing w:after="0" w:line="240" w:lineRule="auto"/>
        <w:jc w:val="both"/>
        <w:rPr>
          <w:rFonts w:ascii="Times New Roman" w:hAnsi="Times New Roman" w:cs="Times New Roman"/>
          <w:sz w:val="24"/>
          <w:szCs w:val="24"/>
        </w:rPr>
      </w:pPr>
      <w:r w:rsidRPr="00326D42">
        <w:rPr>
          <w:rFonts w:ascii="Times New Roman" w:hAnsi="Times New Roman" w:cs="Times New Roman"/>
          <w:color w:val="000000"/>
          <w:sz w:val="24"/>
          <w:szCs w:val="24"/>
        </w:rPr>
        <w:t xml:space="preserve">Примерная основная образовательная программа образовательного учреждения. Основная школа. </w:t>
      </w:r>
      <w:r w:rsidRPr="00326D42">
        <w:rPr>
          <w:rFonts w:ascii="Times New Roman" w:hAnsi="Times New Roman" w:cs="Times New Roman"/>
          <w:sz w:val="24"/>
          <w:szCs w:val="24"/>
        </w:rPr>
        <w:t>Серия:</w:t>
      </w:r>
      <w:r w:rsidRPr="00326D42">
        <w:rPr>
          <w:rStyle w:val="apple-converted-space"/>
          <w:rFonts w:ascii="Times New Roman" w:hAnsi="Times New Roman" w:cs="Times New Roman"/>
          <w:sz w:val="24"/>
          <w:szCs w:val="24"/>
        </w:rPr>
        <w:t> </w:t>
      </w:r>
      <w:hyperlink r:id="rId5" w:tooltip="Стандарты второго поколения" w:history="1">
        <w:r w:rsidRPr="00326D42">
          <w:rPr>
            <w:rStyle w:val="Hyperlink"/>
            <w:rFonts w:ascii="Times New Roman" w:hAnsi="Times New Roman"/>
            <w:sz w:val="24"/>
            <w:szCs w:val="24"/>
          </w:rPr>
          <w:t>Стандарты второго поколения</w:t>
        </w:r>
      </w:hyperlink>
      <w:r w:rsidRPr="00326D42">
        <w:rPr>
          <w:rFonts w:ascii="Times New Roman" w:hAnsi="Times New Roman" w:cs="Times New Roman"/>
          <w:color w:val="000000"/>
          <w:sz w:val="24"/>
          <w:szCs w:val="24"/>
        </w:rPr>
        <w:t xml:space="preserve"> </w:t>
      </w:r>
      <w:r w:rsidRPr="00326D42">
        <w:rPr>
          <w:rFonts w:ascii="Times New Roman" w:hAnsi="Times New Roman" w:cs="Times New Roman"/>
          <w:sz w:val="24"/>
          <w:szCs w:val="24"/>
        </w:rPr>
        <w:t>М:</w:t>
      </w:r>
      <w:r w:rsidRPr="00326D42">
        <w:rPr>
          <w:rStyle w:val="apple-converted-space"/>
          <w:rFonts w:ascii="Times New Roman" w:hAnsi="Times New Roman" w:cs="Times New Roman"/>
          <w:sz w:val="24"/>
          <w:szCs w:val="24"/>
        </w:rPr>
        <w:t> </w:t>
      </w:r>
      <w:hyperlink r:id="rId6" w:tooltip="Просвещение" w:history="1">
        <w:r w:rsidRPr="00326D42">
          <w:rPr>
            <w:rStyle w:val="Hyperlink"/>
            <w:rFonts w:ascii="Times New Roman" w:hAnsi="Times New Roman"/>
            <w:sz w:val="24"/>
            <w:szCs w:val="24"/>
          </w:rPr>
          <w:t>Просвещение</w:t>
        </w:r>
      </w:hyperlink>
      <w:r w:rsidRPr="00326D42">
        <w:rPr>
          <w:rFonts w:ascii="Times New Roman" w:hAnsi="Times New Roman" w:cs="Times New Roman"/>
          <w:sz w:val="24"/>
          <w:szCs w:val="24"/>
        </w:rPr>
        <w:t>. 2011 – 352с.</w:t>
      </w:r>
    </w:p>
    <w:p w:rsidR="00816655" w:rsidRPr="00326D42" w:rsidRDefault="00816655" w:rsidP="00326D42">
      <w:pPr>
        <w:pStyle w:val="ListParagraph"/>
        <w:numPr>
          <w:ilvl w:val="0"/>
          <w:numId w:val="8"/>
        </w:numPr>
        <w:tabs>
          <w:tab w:val="left" w:pos="1134"/>
        </w:tabs>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Примерные программы по учебным предметам. Математика 5-9 классы  - 3-е издание, переработанное – М. Просвещение. 2011 – 64с (Стандарты второго поколения)</w:t>
      </w:r>
    </w:p>
    <w:p w:rsidR="00816655" w:rsidRPr="00326D42" w:rsidRDefault="00816655" w:rsidP="00326D42">
      <w:pPr>
        <w:pStyle w:val="ListParagraph"/>
        <w:numPr>
          <w:ilvl w:val="0"/>
          <w:numId w:val="8"/>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Федеральный государственный общеобразовательный стандарт основного общего образования (Министерство образования и науки Российской Федерации. М. Просвещение. 2011 – 48с (Стандарты второго поколения)</w:t>
      </w:r>
    </w:p>
    <w:p w:rsidR="00816655" w:rsidRPr="00326D42" w:rsidRDefault="00816655" w:rsidP="00326D42">
      <w:pPr>
        <w:pStyle w:val="ListParagraph"/>
        <w:numPr>
          <w:ilvl w:val="0"/>
          <w:numId w:val="8"/>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Примерные программы по учебным предметам. Математика 5-9 классы  - 3-е издание, переработанное – М. Просвещение. 2011 – 64с (Стандарты второго поколения)</w:t>
      </w:r>
    </w:p>
    <w:p w:rsidR="00816655" w:rsidRPr="00326D42" w:rsidRDefault="00816655" w:rsidP="00326D42">
      <w:pPr>
        <w:pStyle w:val="ListParagraph"/>
        <w:numPr>
          <w:ilvl w:val="0"/>
          <w:numId w:val="8"/>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 xml:space="preserve"> «Математика». Сборник рабочих программ. 5-6 классы  [Т.А.Бурмистрова]</w:t>
      </w:r>
      <w:r>
        <w:rPr>
          <w:rFonts w:ascii="Times New Roman" w:hAnsi="Times New Roman" w:cs="Times New Roman"/>
          <w:sz w:val="24"/>
          <w:szCs w:val="24"/>
        </w:rPr>
        <w:t>. – М.: Просвещение, 2012</w:t>
      </w:r>
      <w:r w:rsidRPr="00326D42">
        <w:rPr>
          <w:rFonts w:ascii="Times New Roman" w:hAnsi="Times New Roman" w:cs="Times New Roman"/>
          <w:sz w:val="24"/>
          <w:szCs w:val="24"/>
        </w:rPr>
        <w:t>.</w:t>
      </w:r>
    </w:p>
    <w:p w:rsidR="00816655" w:rsidRPr="00326D42" w:rsidRDefault="00816655" w:rsidP="00326D42">
      <w:pPr>
        <w:pStyle w:val="ListParagraph"/>
        <w:numPr>
          <w:ilvl w:val="0"/>
          <w:numId w:val="8"/>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Н. Я. Виленкин «Математика 6 класс». Учебник для 6 класса общеобразовательных у</w:t>
      </w:r>
      <w:r>
        <w:rPr>
          <w:rFonts w:ascii="Times New Roman" w:hAnsi="Times New Roman" w:cs="Times New Roman"/>
          <w:sz w:val="24"/>
          <w:szCs w:val="24"/>
        </w:rPr>
        <w:t>чреждений. – М.: Мнемозина, 2014</w:t>
      </w:r>
    </w:p>
    <w:p w:rsidR="00816655" w:rsidRPr="00326D42" w:rsidRDefault="00816655" w:rsidP="00326D42">
      <w:pPr>
        <w:pStyle w:val="ListParagraph"/>
        <w:numPr>
          <w:ilvl w:val="0"/>
          <w:numId w:val="8"/>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 xml:space="preserve">Попов М. А. Дидактические материалы по математике. 6 класс к учебнику Н. Я. Виленкина и др.    «Математика 6 класс». ФГОС – «Экзамен», 2013 </w:t>
      </w:r>
    </w:p>
    <w:p w:rsidR="00816655" w:rsidRPr="00326D42" w:rsidRDefault="00816655" w:rsidP="00326D42">
      <w:pPr>
        <w:pStyle w:val="ListParagraph"/>
        <w:numPr>
          <w:ilvl w:val="0"/>
          <w:numId w:val="8"/>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 xml:space="preserve">Попов М. А. Контрольные и самостоятельные работы по математике. 6 класс. К учебнику Н. Я. Виленкина и др. « Математика 6 класс». ФГОС – «Экзамен», 2011 </w:t>
      </w:r>
    </w:p>
    <w:p w:rsidR="00816655" w:rsidRPr="00326D42" w:rsidRDefault="00816655" w:rsidP="00326D42">
      <w:pPr>
        <w:pStyle w:val="ListParagraph"/>
        <w:numPr>
          <w:ilvl w:val="0"/>
          <w:numId w:val="8"/>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 xml:space="preserve">В. Н. Рудницкая. Рабочая тетрадь №1, №2. «Математика 6 класс». М.: Мнемозина, 2011   </w:t>
      </w:r>
    </w:p>
    <w:p w:rsidR="00816655" w:rsidRPr="00326D42" w:rsidRDefault="00816655" w:rsidP="00326D42">
      <w:pPr>
        <w:pStyle w:val="ListParagraph"/>
        <w:spacing w:after="0" w:line="240" w:lineRule="auto"/>
        <w:ind w:left="360"/>
        <w:rPr>
          <w:rFonts w:ascii="Times New Roman" w:hAnsi="Times New Roman" w:cs="Times New Roman"/>
          <w:sz w:val="24"/>
          <w:szCs w:val="24"/>
        </w:rPr>
      </w:pPr>
      <w:r w:rsidRPr="00326D42">
        <w:rPr>
          <w:rFonts w:ascii="Times New Roman" w:hAnsi="Times New Roman" w:cs="Times New Roman"/>
          <w:sz w:val="24"/>
          <w:szCs w:val="24"/>
        </w:rPr>
        <w:t xml:space="preserve"> </w:t>
      </w:r>
    </w:p>
    <w:p w:rsidR="00816655" w:rsidRPr="00326D42" w:rsidRDefault="00816655" w:rsidP="00326D42">
      <w:pPr>
        <w:pStyle w:val="ListParagraph"/>
        <w:spacing w:after="0" w:line="240" w:lineRule="auto"/>
        <w:jc w:val="both"/>
        <w:rPr>
          <w:rFonts w:ascii="Times New Roman" w:hAnsi="Times New Roman" w:cs="Times New Roman"/>
          <w:b/>
          <w:bCs/>
          <w:sz w:val="24"/>
          <w:szCs w:val="24"/>
        </w:rPr>
      </w:pPr>
      <w:r w:rsidRPr="00326D42">
        <w:rPr>
          <w:rFonts w:ascii="Times New Roman" w:hAnsi="Times New Roman" w:cs="Times New Roman"/>
          <w:b/>
          <w:bCs/>
          <w:sz w:val="24"/>
          <w:szCs w:val="24"/>
        </w:rPr>
        <w:t>Интернет – ресурсы:</w:t>
      </w:r>
    </w:p>
    <w:p w:rsidR="00816655" w:rsidRPr="00326D42" w:rsidRDefault="00816655" w:rsidP="00326D42">
      <w:pPr>
        <w:ind w:left="709"/>
        <w:jc w:val="both"/>
        <w:rPr>
          <w:b/>
          <w:bCs/>
          <w:i/>
          <w:iCs/>
        </w:rPr>
      </w:pPr>
      <w:r w:rsidRPr="00326D42">
        <w:t xml:space="preserve"> </w:t>
      </w:r>
      <w:r w:rsidRPr="00326D42">
        <w:rPr>
          <w:b/>
          <w:bCs/>
          <w:i/>
          <w:iCs/>
        </w:rPr>
        <w:t xml:space="preserve">Сайты для учащихся: </w:t>
      </w:r>
    </w:p>
    <w:p w:rsidR="00816655" w:rsidRPr="00326D42" w:rsidRDefault="00816655" w:rsidP="00326D42">
      <w:pPr>
        <w:numPr>
          <w:ilvl w:val="0"/>
          <w:numId w:val="9"/>
        </w:numPr>
        <w:jc w:val="both"/>
      </w:pPr>
      <w:r w:rsidRPr="00326D42">
        <w:t xml:space="preserve">Интерактивный учебник. Математика 6 класс. Правила, задачи, примеры </w:t>
      </w:r>
      <w:hyperlink r:id="rId7" w:history="1">
        <w:r w:rsidRPr="00326D42">
          <w:rPr>
            <w:rStyle w:val="Hyperlink"/>
          </w:rPr>
          <w:t>http://www.matematika-na.ru</w:t>
        </w:r>
      </w:hyperlink>
    </w:p>
    <w:p w:rsidR="00816655" w:rsidRPr="00326D42" w:rsidRDefault="00816655" w:rsidP="00326D42">
      <w:pPr>
        <w:numPr>
          <w:ilvl w:val="0"/>
          <w:numId w:val="9"/>
        </w:numPr>
        <w:jc w:val="both"/>
      </w:pPr>
      <w:r w:rsidRPr="00326D42">
        <w:t xml:space="preserve">Энциклопедия для детей    </w:t>
      </w:r>
      <w:hyperlink r:id="rId8" w:history="1">
        <w:r w:rsidRPr="00326D42">
          <w:rPr>
            <w:rStyle w:val="Hyperlink"/>
          </w:rPr>
          <w:t>http://the800.info/yentsiklopediya-dlya-detey-matematika</w:t>
        </w:r>
      </w:hyperlink>
    </w:p>
    <w:p w:rsidR="00816655" w:rsidRPr="00326D42" w:rsidRDefault="00816655" w:rsidP="00326D42">
      <w:pPr>
        <w:numPr>
          <w:ilvl w:val="0"/>
          <w:numId w:val="9"/>
        </w:numPr>
      </w:pPr>
      <w:r w:rsidRPr="00326D42">
        <w:t xml:space="preserve">Энциклопедия по математике  </w:t>
      </w:r>
      <w:hyperlink r:id="rId9" w:history="1">
        <w:r w:rsidRPr="00326D42">
          <w:rPr>
            <w:rStyle w:val="Hyperlink"/>
          </w:rPr>
          <w:t>http://www.krugosvet.ru/enc/nauka_i_tehnika/matematika/MATEMATIKA.html</w:t>
        </w:r>
      </w:hyperlink>
    </w:p>
    <w:p w:rsidR="00816655" w:rsidRPr="00326D42" w:rsidRDefault="00816655" w:rsidP="00326D42">
      <w:pPr>
        <w:numPr>
          <w:ilvl w:val="0"/>
          <w:numId w:val="9"/>
        </w:numPr>
        <w:jc w:val="both"/>
      </w:pPr>
      <w:r w:rsidRPr="00326D42">
        <w:t xml:space="preserve">Справочник по математике для школьников   </w:t>
      </w:r>
      <w:hyperlink r:id="rId10" w:history="1">
        <w:r w:rsidRPr="00326D42">
          <w:rPr>
            <w:rStyle w:val="Hyperlink"/>
          </w:rPr>
          <w:t>http://www.resolventa.ru/demo/demomath.htm</w:t>
        </w:r>
      </w:hyperlink>
    </w:p>
    <w:p w:rsidR="00816655" w:rsidRPr="00326D42" w:rsidRDefault="00816655" w:rsidP="00326D42">
      <w:pPr>
        <w:numPr>
          <w:ilvl w:val="0"/>
          <w:numId w:val="9"/>
        </w:numPr>
        <w:jc w:val="both"/>
      </w:pPr>
      <w:r w:rsidRPr="00326D42">
        <w:t xml:space="preserve">Математика он-лайн   </w:t>
      </w:r>
      <w:hyperlink r:id="rId11" w:history="1">
        <w:r w:rsidRPr="00326D42">
          <w:rPr>
            <w:rStyle w:val="Hyperlink"/>
          </w:rPr>
          <w:t>http://uchit.rastu.ru</w:t>
        </w:r>
      </w:hyperlink>
    </w:p>
    <w:p w:rsidR="00816655" w:rsidRPr="00326D42" w:rsidRDefault="00816655" w:rsidP="00326D42">
      <w:pPr>
        <w:pStyle w:val="ListParagraph"/>
        <w:spacing w:after="0" w:line="240" w:lineRule="auto"/>
        <w:ind w:left="709"/>
        <w:jc w:val="both"/>
        <w:rPr>
          <w:rFonts w:ascii="Times New Roman" w:hAnsi="Times New Roman" w:cs="Times New Roman"/>
          <w:b/>
          <w:bCs/>
          <w:i/>
          <w:iCs/>
          <w:sz w:val="24"/>
          <w:szCs w:val="24"/>
        </w:rPr>
      </w:pPr>
      <w:r w:rsidRPr="00326D42">
        <w:rPr>
          <w:rFonts w:ascii="Times New Roman" w:hAnsi="Times New Roman" w:cs="Times New Roman"/>
          <w:b/>
          <w:bCs/>
          <w:i/>
          <w:iCs/>
          <w:sz w:val="24"/>
          <w:szCs w:val="24"/>
        </w:rPr>
        <w:t>Сайты для учителя:</w:t>
      </w:r>
    </w:p>
    <w:p w:rsidR="00816655" w:rsidRPr="00326D42" w:rsidRDefault="00816655" w:rsidP="00326D42">
      <w:pPr>
        <w:pStyle w:val="ListParagraph"/>
        <w:numPr>
          <w:ilvl w:val="0"/>
          <w:numId w:val="10"/>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 xml:space="preserve">Педсовет, математика  </w:t>
      </w:r>
      <w:hyperlink r:id="rId12" w:history="1">
        <w:r w:rsidRPr="00326D42">
          <w:rPr>
            <w:rStyle w:val="Hyperlink"/>
            <w:rFonts w:ascii="Times New Roman" w:hAnsi="Times New Roman"/>
            <w:sz w:val="24"/>
            <w:szCs w:val="24"/>
          </w:rPr>
          <w:t>http://pedsovet.su/load/135</w:t>
        </w:r>
      </w:hyperlink>
    </w:p>
    <w:p w:rsidR="00816655" w:rsidRPr="00326D42" w:rsidRDefault="00816655" w:rsidP="00326D42">
      <w:pPr>
        <w:pStyle w:val="ListParagraph"/>
        <w:numPr>
          <w:ilvl w:val="0"/>
          <w:numId w:val="10"/>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 xml:space="preserve">Учительский портал. Математика  </w:t>
      </w:r>
      <w:hyperlink r:id="rId13" w:history="1">
        <w:r w:rsidRPr="00326D42">
          <w:rPr>
            <w:rStyle w:val="Hyperlink"/>
            <w:rFonts w:ascii="Times New Roman" w:hAnsi="Times New Roman"/>
            <w:sz w:val="24"/>
            <w:szCs w:val="24"/>
          </w:rPr>
          <w:t>http://www.uchportal.ru/load/28</w:t>
        </w:r>
      </w:hyperlink>
    </w:p>
    <w:p w:rsidR="00816655" w:rsidRPr="00326D42" w:rsidRDefault="00816655" w:rsidP="00326D42">
      <w:pPr>
        <w:pStyle w:val="ListParagraph"/>
        <w:numPr>
          <w:ilvl w:val="0"/>
          <w:numId w:val="10"/>
        </w:numPr>
        <w:spacing w:after="0" w:line="240" w:lineRule="auto"/>
        <w:rPr>
          <w:rFonts w:ascii="Times New Roman" w:hAnsi="Times New Roman" w:cs="Times New Roman"/>
          <w:sz w:val="24"/>
          <w:szCs w:val="24"/>
        </w:rPr>
      </w:pPr>
      <w:r w:rsidRPr="00326D42">
        <w:rPr>
          <w:rFonts w:ascii="Times New Roman" w:hAnsi="Times New Roman" w:cs="Times New Roman"/>
          <w:sz w:val="24"/>
          <w:szCs w:val="24"/>
        </w:rPr>
        <w:t xml:space="preserve">Уроки. Нет. Для учителя математики, алгебры, геометрии  </w:t>
      </w:r>
      <w:hyperlink r:id="rId14" w:history="1">
        <w:r w:rsidRPr="00326D42">
          <w:rPr>
            <w:rStyle w:val="Hyperlink"/>
            <w:rFonts w:ascii="Times New Roman" w:hAnsi="Times New Roman"/>
            <w:sz w:val="24"/>
            <w:szCs w:val="24"/>
          </w:rPr>
          <w:t>http://www.uroki.net/docmat.htm</w:t>
        </w:r>
      </w:hyperlink>
    </w:p>
    <w:p w:rsidR="00816655" w:rsidRPr="00326D42" w:rsidRDefault="00816655" w:rsidP="00326D42">
      <w:pPr>
        <w:pStyle w:val="ListParagraph"/>
        <w:numPr>
          <w:ilvl w:val="0"/>
          <w:numId w:val="10"/>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 xml:space="preserve">Видеоуроки  по  математике – 6 класс , </w:t>
      </w:r>
      <w:r w:rsidRPr="00326D42">
        <w:rPr>
          <w:rFonts w:ascii="Times New Roman" w:hAnsi="Times New Roman" w:cs="Times New Roman"/>
          <w:sz w:val="24"/>
          <w:szCs w:val="24"/>
          <w:lang w:val="en-US"/>
        </w:rPr>
        <w:t>UROKIMATEMAIKI</w:t>
      </w:r>
      <w:r w:rsidRPr="00326D42">
        <w:rPr>
          <w:rFonts w:ascii="Times New Roman" w:hAnsi="Times New Roman" w:cs="Times New Roman"/>
          <w:sz w:val="24"/>
          <w:szCs w:val="24"/>
        </w:rPr>
        <w:t>.</w:t>
      </w:r>
      <w:r w:rsidRPr="00326D42">
        <w:rPr>
          <w:rFonts w:ascii="Times New Roman" w:hAnsi="Times New Roman" w:cs="Times New Roman"/>
          <w:sz w:val="24"/>
          <w:szCs w:val="24"/>
          <w:lang w:val="en-US"/>
        </w:rPr>
        <w:t>RU</w:t>
      </w:r>
      <w:r w:rsidRPr="00326D42">
        <w:rPr>
          <w:rFonts w:ascii="Times New Roman" w:hAnsi="Times New Roman" w:cs="Times New Roman"/>
          <w:sz w:val="24"/>
          <w:szCs w:val="24"/>
        </w:rPr>
        <w:t xml:space="preserve"> ( Игорь Жаборовский )</w:t>
      </w:r>
    </w:p>
    <w:p w:rsidR="00816655" w:rsidRPr="00326D42" w:rsidRDefault="00816655" w:rsidP="00326D42">
      <w:pPr>
        <w:pStyle w:val="ListParagraph"/>
        <w:numPr>
          <w:ilvl w:val="0"/>
          <w:numId w:val="10"/>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Электронный учебник</w:t>
      </w:r>
    </w:p>
    <w:p w:rsidR="00816655" w:rsidRPr="00326D42" w:rsidRDefault="00816655" w:rsidP="00326D42">
      <w:pPr>
        <w:pStyle w:val="ListParagraph"/>
        <w:numPr>
          <w:ilvl w:val="0"/>
          <w:numId w:val="10"/>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Электронное пособие. Математика, поурочные планы 5-6 классы. Издательство « Учитель»</w:t>
      </w:r>
    </w:p>
    <w:p w:rsidR="00816655" w:rsidRPr="00326D42" w:rsidRDefault="00816655" w:rsidP="00326D42">
      <w:pPr>
        <w:pStyle w:val="ListParagraph"/>
        <w:numPr>
          <w:ilvl w:val="0"/>
          <w:numId w:val="10"/>
        </w:numPr>
        <w:spacing w:after="0" w:line="240" w:lineRule="auto"/>
        <w:jc w:val="both"/>
        <w:rPr>
          <w:rFonts w:ascii="Times New Roman" w:hAnsi="Times New Roman" w:cs="Times New Roman"/>
          <w:sz w:val="24"/>
          <w:szCs w:val="24"/>
        </w:rPr>
      </w:pPr>
      <w:r w:rsidRPr="00326D42">
        <w:rPr>
          <w:rFonts w:ascii="Times New Roman" w:hAnsi="Times New Roman" w:cs="Times New Roman"/>
          <w:sz w:val="24"/>
          <w:szCs w:val="24"/>
        </w:rPr>
        <w:t>Тренажер по математике к учебнику Н. Я. Виленкина и др. Издательство « Экзамен»</w:t>
      </w:r>
    </w:p>
    <w:p w:rsidR="00816655" w:rsidRPr="00326D42" w:rsidRDefault="00816655" w:rsidP="00326D42">
      <w:pPr>
        <w:shd w:val="clear" w:color="auto" w:fill="FFFFFF"/>
        <w:autoSpaceDE w:val="0"/>
        <w:autoSpaceDN w:val="0"/>
        <w:adjustRightInd w:val="0"/>
        <w:ind w:left="360"/>
        <w:jc w:val="both"/>
      </w:pPr>
    </w:p>
    <w:p w:rsidR="00816655" w:rsidRPr="00326D42" w:rsidRDefault="00816655" w:rsidP="00326D42">
      <w:pPr>
        <w:ind w:firstLine="540"/>
        <w:jc w:val="both"/>
      </w:pPr>
    </w:p>
    <w:p w:rsidR="00816655" w:rsidRDefault="00816655" w:rsidP="00326D42">
      <w:pPr>
        <w:jc w:val="both"/>
        <w:rPr>
          <w:b/>
          <w:bCs/>
          <w:u w:val="single"/>
        </w:rPr>
      </w:pPr>
      <w:r w:rsidRPr="00326D42">
        <w:rPr>
          <w:b/>
          <w:bCs/>
          <w:u w:val="single"/>
        </w:rPr>
        <w:t>УУД.</w:t>
      </w:r>
    </w:p>
    <w:p w:rsidR="00816655" w:rsidRPr="00326D42" w:rsidRDefault="00816655" w:rsidP="00326D42">
      <w:pPr>
        <w:jc w:val="both"/>
        <w:rPr>
          <w:b/>
          <w:bCs/>
          <w:u w:val="single"/>
        </w:rPr>
      </w:pPr>
    </w:p>
    <w:tbl>
      <w:tblPr>
        <w:tblW w:w="105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5"/>
        <w:gridCol w:w="2693"/>
        <w:gridCol w:w="3119"/>
        <w:gridCol w:w="2268"/>
      </w:tblGrid>
      <w:tr w:rsidR="00816655" w:rsidRPr="00326D42">
        <w:tc>
          <w:tcPr>
            <w:tcW w:w="2465" w:type="dxa"/>
          </w:tcPr>
          <w:p w:rsidR="00816655" w:rsidRPr="006C1814" w:rsidRDefault="00816655" w:rsidP="006C1814">
            <w:pPr>
              <w:jc w:val="center"/>
              <w:rPr>
                <w:b/>
                <w:bCs/>
              </w:rPr>
            </w:pPr>
            <w:r w:rsidRPr="006C1814">
              <w:rPr>
                <w:b/>
                <w:bCs/>
              </w:rPr>
              <w:t>Личностные УУД</w:t>
            </w:r>
          </w:p>
          <w:p w:rsidR="00816655" w:rsidRPr="006C1814" w:rsidRDefault="00816655" w:rsidP="006C1814">
            <w:pPr>
              <w:jc w:val="center"/>
              <w:rPr>
                <w:b/>
                <w:bCs/>
              </w:rPr>
            </w:pPr>
            <w:r w:rsidRPr="006C1814">
              <w:rPr>
                <w:b/>
                <w:bCs/>
              </w:rPr>
              <w:t>(Л.)</w:t>
            </w:r>
          </w:p>
        </w:tc>
        <w:tc>
          <w:tcPr>
            <w:tcW w:w="2693" w:type="dxa"/>
          </w:tcPr>
          <w:p w:rsidR="00816655" w:rsidRPr="006C1814" w:rsidRDefault="00816655" w:rsidP="006C1814">
            <w:pPr>
              <w:jc w:val="center"/>
              <w:rPr>
                <w:b/>
                <w:bCs/>
              </w:rPr>
            </w:pPr>
            <w:r w:rsidRPr="006C1814">
              <w:rPr>
                <w:b/>
                <w:bCs/>
              </w:rPr>
              <w:t>Познавательные УУД</w:t>
            </w:r>
          </w:p>
          <w:p w:rsidR="00816655" w:rsidRPr="006C1814" w:rsidRDefault="00816655" w:rsidP="006C1814">
            <w:pPr>
              <w:jc w:val="center"/>
              <w:rPr>
                <w:b/>
                <w:bCs/>
              </w:rPr>
            </w:pPr>
            <w:r w:rsidRPr="006C1814">
              <w:rPr>
                <w:b/>
                <w:bCs/>
              </w:rPr>
              <w:t>(П.)</w:t>
            </w:r>
          </w:p>
        </w:tc>
        <w:tc>
          <w:tcPr>
            <w:tcW w:w="3119" w:type="dxa"/>
          </w:tcPr>
          <w:p w:rsidR="00816655" w:rsidRPr="006C1814" w:rsidRDefault="00816655" w:rsidP="006C1814">
            <w:pPr>
              <w:jc w:val="center"/>
              <w:rPr>
                <w:b/>
                <w:bCs/>
              </w:rPr>
            </w:pPr>
            <w:r w:rsidRPr="006C1814">
              <w:rPr>
                <w:b/>
                <w:bCs/>
              </w:rPr>
              <w:t>Регулятивные УУД</w:t>
            </w:r>
          </w:p>
          <w:p w:rsidR="00816655" w:rsidRPr="006C1814" w:rsidRDefault="00816655" w:rsidP="006C1814">
            <w:pPr>
              <w:jc w:val="center"/>
              <w:rPr>
                <w:b/>
                <w:bCs/>
              </w:rPr>
            </w:pPr>
            <w:r w:rsidRPr="006C1814">
              <w:rPr>
                <w:b/>
                <w:bCs/>
              </w:rPr>
              <w:t>(Р.)</w:t>
            </w:r>
          </w:p>
        </w:tc>
        <w:tc>
          <w:tcPr>
            <w:tcW w:w="2268" w:type="dxa"/>
          </w:tcPr>
          <w:p w:rsidR="00816655" w:rsidRPr="006C1814" w:rsidRDefault="00816655" w:rsidP="006C1814">
            <w:pPr>
              <w:jc w:val="center"/>
              <w:rPr>
                <w:b/>
                <w:bCs/>
              </w:rPr>
            </w:pPr>
            <w:r w:rsidRPr="006C1814">
              <w:rPr>
                <w:b/>
                <w:bCs/>
              </w:rPr>
              <w:t>Коммуникативные УУД     (К.)</w:t>
            </w:r>
          </w:p>
        </w:tc>
      </w:tr>
      <w:tr w:rsidR="00816655" w:rsidRPr="00326D42">
        <w:tc>
          <w:tcPr>
            <w:tcW w:w="2465" w:type="dxa"/>
          </w:tcPr>
          <w:p w:rsidR="00816655" w:rsidRPr="00326D42" w:rsidRDefault="00816655" w:rsidP="00BA07D2">
            <w:r w:rsidRPr="00326D42">
              <w:t>1. Готовность и спо</w:t>
            </w:r>
            <w:r w:rsidRPr="00326D42">
              <w:softHyphen/>
              <w:t>собность обучающихся к саморазвитию и самообразованию на основе мотивации к обучению и познанию;</w:t>
            </w:r>
          </w:p>
          <w:p w:rsidR="00816655" w:rsidRPr="00326D42" w:rsidRDefault="00816655" w:rsidP="00BA07D2">
            <w:r w:rsidRPr="00326D42">
              <w:t>2. Первичная сформированность коммуникативной компетентности в об</w:t>
            </w:r>
            <w:r w:rsidRPr="00326D42">
              <w:softHyphen/>
              <w:t>щении и сотрудничестве со сверстниками;</w:t>
            </w:r>
          </w:p>
          <w:p w:rsidR="00816655" w:rsidRPr="00326D42" w:rsidRDefault="00816655" w:rsidP="006C1814">
            <w:pPr>
              <w:jc w:val="both"/>
            </w:pPr>
            <w:r w:rsidRPr="00326D42">
              <w:t>3. Умение ясно, точно, грамотно излагать свои мысли в устной и письменной речи, понимать смысл поставленной задачи, приводить примеры и контрпримеры;</w:t>
            </w:r>
          </w:p>
          <w:p w:rsidR="00816655" w:rsidRPr="00326D42" w:rsidRDefault="00816655" w:rsidP="00BA07D2">
            <w:r w:rsidRPr="00326D42">
              <w:t>4. Первоначальное представление о математической науке как сфере человеческой деятельности;</w:t>
            </w:r>
            <w:r w:rsidRPr="00326D42">
              <w:tab/>
            </w:r>
          </w:p>
          <w:p w:rsidR="00816655" w:rsidRPr="00326D42" w:rsidRDefault="00816655" w:rsidP="00BA07D2">
            <w:r w:rsidRPr="00326D42">
              <w:t>5. Критичность мышления, умение распознавать логически некорректные высказывания, отличать гипотезу от факта;</w:t>
            </w:r>
          </w:p>
          <w:p w:rsidR="00816655" w:rsidRPr="00326D42" w:rsidRDefault="00816655" w:rsidP="00BA07D2">
            <w:r w:rsidRPr="00326D42">
              <w:t>6. Креативность мышления, инициативы, находчивости, активность при решении арифметических задач;</w:t>
            </w:r>
          </w:p>
          <w:p w:rsidR="00816655" w:rsidRPr="00326D42" w:rsidRDefault="00816655" w:rsidP="00BA07D2">
            <w:r w:rsidRPr="00326D42">
              <w:t>7. умение контролировать процесс и результат учебной математической деятельности;</w:t>
            </w:r>
          </w:p>
          <w:p w:rsidR="00816655" w:rsidRPr="00326D42" w:rsidRDefault="00816655" w:rsidP="00BA07D2">
            <w:r w:rsidRPr="00326D42">
              <w:t>8. формирование способности к эмоциональному вос</w:t>
            </w:r>
            <w:r w:rsidRPr="00326D42">
              <w:softHyphen/>
              <w:t>приятию математических задач, решений, рассуж</w:t>
            </w:r>
            <w:r w:rsidRPr="00326D42">
              <w:softHyphen/>
              <w:t>дений;</w:t>
            </w:r>
          </w:p>
          <w:p w:rsidR="00816655" w:rsidRPr="00326D42" w:rsidRDefault="00816655" w:rsidP="00BA07D2">
            <w:r w:rsidRPr="00326D42">
              <w:t>9. формирование аккуратности и терпеливости.</w:t>
            </w:r>
          </w:p>
        </w:tc>
        <w:tc>
          <w:tcPr>
            <w:tcW w:w="2693" w:type="dxa"/>
          </w:tcPr>
          <w:p w:rsidR="00816655" w:rsidRPr="006C1814" w:rsidRDefault="00816655" w:rsidP="00BA07D2">
            <w:pPr>
              <w:rPr>
                <w:color w:val="000000"/>
              </w:rPr>
            </w:pPr>
            <w:r w:rsidRPr="00326D42">
              <w:t>1. Ис</w:t>
            </w:r>
            <w:r w:rsidRPr="006C1814">
              <w:rPr>
                <w:color w:val="000000"/>
              </w:rPr>
              <w:t>пользование знаково-символьных средств;</w:t>
            </w:r>
          </w:p>
          <w:p w:rsidR="00816655" w:rsidRPr="006C1814" w:rsidRDefault="00816655" w:rsidP="00BA07D2">
            <w:pPr>
              <w:rPr>
                <w:color w:val="000000"/>
              </w:rPr>
            </w:pPr>
            <w:r w:rsidRPr="006C1814">
              <w:rPr>
                <w:color w:val="000000"/>
              </w:rPr>
              <w:t>2. Осуществлять анализ объектов с выделением существенных признаков;</w:t>
            </w:r>
          </w:p>
          <w:p w:rsidR="00816655" w:rsidRPr="006C1814" w:rsidRDefault="00816655" w:rsidP="00BA07D2">
            <w:pPr>
              <w:rPr>
                <w:color w:val="000000"/>
              </w:rPr>
            </w:pPr>
            <w:r w:rsidRPr="006C1814">
              <w:rPr>
                <w:color w:val="000000"/>
              </w:rPr>
              <w:t>3. Формирование умения обобщать, составлять алгоритм математических действий;</w:t>
            </w:r>
          </w:p>
          <w:p w:rsidR="00816655" w:rsidRPr="006C1814" w:rsidRDefault="00816655" w:rsidP="00BA07D2">
            <w:pPr>
              <w:rPr>
                <w:b/>
                <w:bCs/>
                <w:u w:val="single"/>
              </w:rPr>
            </w:pPr>
            <w:r w:rsidRPr="006C1814">
              <w:rPr>
                <w:color w:val="000000"/>
              </w:rPr>
              <w:t xml:space="preserve">4. </w:t>
            </w:r>
            <w:r w:rsidRPr="00326D42">
              <w:t>Моделирование;</w:t>
            </w:r>
            <w:r w:rsidRPr="006C1814">
              <w:rPr>
                <w:b/>
                <w:bCs/>
                <w:u w:val="single"/>
              </w:rPr>
              <w:t xml:space="preserve">                                    </w:t>
            </w:r>
          </w:p>
          <w:p w:rsidR="00816655" w:rsidRPr="00326D42" w:rsidRDefault="00816655" w:rsidP="00BA07D2">
            <w:r w:rsidRPr="00326D42">
              <w:t>5. Выбор наиболее эффективных способов решения задач в зависимости от конкретных условий;</w:t>
            </w:r>
          </w:p>
          <w:p w:rsidR="00816655" w:rsidRPr="006C1814" w:rsidRDefault="00816655" w:rsidP="00BA07D2">
            <w:pPr>
              <w:rPr>
                <w:color w:val="000000"/>
              </w:rPr>
            </w:pPr>
            <w:r w:rsidRPr="00326D42">
              <w:t xml:space="preserve">6. </w:t>
            </w:r>
            <w:r w:rsidRPr="006C1814">
              <w:rPr>
                <w:color w:val="000000"/>
              </w:rPr>
              <w:t xml:space="preserve">Действие самоконтроля и самооценки процесса и результата деятельности;  </w:t>
            </w:r>
          </w:p>
          <w:p w:rsidR="00816655" w:rsidRPr="006C1814" w:rsidRDefault="00816655" w:rsidP="00BA07D2">
            <w:pPr>
              <w:rPr>
                <w:color w:val="000000"/>
              </w:rPr>
            </w:pPr>
            <w:r w:rsidRPr="006C1814">
              <w:rPr>
                <w:color w:val="000000"/>
              </w:rPr>
              <w:t>7. Построение логической цепи рассуждений;</w:t>
            </w:r>
          </w:p>
          <w:p w:rsidR="00816655" w:rsidRPr="006C1814" w:rsidRDefault="00816655" w:rsidP="00BA07D2">
            <w:pPr>
              <w:rPr>
                <w:color w:val="000000"/>
              </w:rPr>
            </w:pPr>
            <w:r w:rsidRPr="006C1814">
              <w:rPr>
                <w:color w:val="000000"/>
              </w:rPr>
              <w:t>8. Поиск и выделение необходимой информации;</w:t>
            </w:r>
          </w:p>
          <w:p w:rsidR="00816655" w:rsidRPr="006C1814" w:rsidRDefault="00816655" w:rsidP="00BA07D2">
            <w:pPr>
              <w:rPr>
                <w:color w:val="000000"/>
              </w:rPr>
            </w:pPr>
            <w:r w:rsidRPr="006C1814">
              <w:rPr>
                <w:color w:val="000000"/>
              </w:rPr>
              <w:t>9. Синтез – составление целого из частей;</w:t>
            </w:r>
          </w:p>
          <w:p w:rsidR="00816655" w:rsidRPr="006C1814" w:rsidRDefault="00816655" w:rsidP="00BA07D2">
            <w:pPr>
              <w:rPr>
                <w:color w:val="000000"/>
              </w:rPr>
            </w:pPr>
            <w:r w:rsidRPr="006C1814">
              <w:rPr>
                <w:color w:val="000000"/>
              </w:rPr>
              <w:t>10. Структурирование знаний;</w:t>
            </w:r>
          </w:p>
          <w:p w:rsidR="00816655" w:rsidRPr="006C1814" w:rsidRDefault="00816655" w:rsidP="00BA07D2">
            <w:pPr>
              <w:rPr>
                <w:color w:val="000000"/>
              </w:rPr>
            </w:pPr>
            <w:r w:rsidRPr="006C1814">
              <w:rPr>
                <w:color w:val="000000"/>
              </w:rPr>
              <w:t>11. Контроль и оценка процесса и результата товарищеской деятельности;</w:t>
            </w:r>
          </w:p>
          <w:p w:rsidR="00816655" w:rsidRPr="00326D42" w:rsidRDefault="00816655" w:rsidP="00BA07D2">
            <w:r w:rsidRPr="006C1814">
              <w:rPr>
                <w:color w:val="000000"/>
              </w:rPr>
              <w:t xml:space="preserve">12. </w:t>
            </w:r>
            <w:r w:rsidRPr="00326D42">
              <w:t>Формулирование проблемы;</w:t>
            </w:r>
          </w:p>
          <w:p w:rsidR="00816655" w:rsidRPr="00326D42" w:rsidRDefault="00816655" w:rsidP="00BA07D2">
            <w:r w:rsidRPr="00326D42">
              <w:t>13. Самостоятельный поиск решения;</w:t>
            </w:r>
          </w:p>
          <w:p w:rsidR="00816655" w:rsidRPr="00326D42" w:rsidRDefault="00816655" w:rsidP="00BA07D2">
            <w:r w:rsidRPr="00326D42">
              <w:t>14. Выбор оснований для сравнения;</w:t>
            </w:r>
          </w:p>
          <w:p w:rsidR="00816655" w:rsidRPr="00326D42" w:rsidRDefault="00816655" w:rsidP="00BA07D2">
            <w:r w:rsidRPr="00326D42">
              <w:t>15. Выдвижение гипотез и их обоснование;</w:t>
            </w:r>
          </w:p>
          <w:p w:rsidR="00816655" w:rsidRPr="006C1814" w:rsidRDefault="00816655" w:rsidP="00BA07D2">
            <w:pPr>
              <w:rPr>
                <w:color w:val="000000"/>
              </w:rPr>
            </w:pPr>
            <w:r w:rsidRPr="00326D42">
              <w:t xml:space="preserve">16. </w:t>
            </w:r>
            <w:r w:rsidRPr="006C1814">
              <w:rPr>
                <w:color w:val="000000"/>
              </w:rPr>
              <w:t>Анализ объектов с целью выделения признаков;</w:t>
            </w:r>
          </w:p>
          <w:p w:rsidR="00816655" w:rsidRPr="00326D42" w:rsidRDefault="00816655" w:rsidP="00BA07D2">
            <w:r w:rsidRPr="00326D42">
              <w:t>17. Установление причинно-следственных связей;</w:t>
            </w:r>
          </w:p>
          <w:p w:rsidR="00816655" w:rsidRPr="006C1814" w:rsidRDefault="00816655" w:rsidP="00BA07D2">
            <w:pPr>
              <w:rPr>
                <w:color w:val="000000"/>
              </w:rPr>
            </w:pPr>
            <w:r w:rsidRPr="006C1814">
              <w:rPr>
                <w:color w:val="000000"/>
              </w:rPr>
              <w:t>18. Личностное, профессиональное, жизненное самоопределение;</w:t>
            </w:r>
          </w:p>
          <w:p w:rsidR="00816655" w:rsidRPr="00326D42" w:rsidRDefault="00816655" w:rsidP="00BA07D2">
            <w:r w:rsidRPr="006C1814">
              <w:rPr>
                <w:color w:val="000000"/>
              </w:rPr>
              <w:t xml:space="preserve">19. </w:t>
            </w:r>
            <w:r w:rsidRPr="00326D42">
              <w:t>Рефлексия способов действия.</w:t>
            </w:r>
          </w:p>
          <w:p w:rsidR="00816655" w:rsidRPr="00326D42" w:rsidRDefault="00816655" w:rsidP="00BA07D2"/>
        </w:tc>
        <w:tc>
          <w:tcPr>
            <w:tcW w:w="3119" w:type="dxa"/>
          </w:tcPr>
          <w:p w:rsidR="00816655" w:rsidRPr="006C1814" w:rsidRDefault="00816655" w:rsidP="00BA07D2">
            <w:pPr>
              <w:rPr>
                <w:color w:val="000000"/>
              </w:rPr>
            </w:pPr>
            <w:r w:rsidRPr="006C1814">
              <w:rPr>
                <w:color w:val="000000"/>
              </w:rPr>
              <w:t>1. Прогнозирование результата;</w:t>
            </w:r>
          </w:p>
          <w:p w:rsidR="00816655" w:rsidRPr="006C1814" w:rsidRDefault="00816655" w:rsidP="00BA07D2">
            <w:pPr>
              <w:rPr>
                <w:color w:val="000000"/>
              </w:rPr>
            </w:pPr>
            <w:r w:rsidRPr="006C1814">
              <w:rPr>
                <w:color w:val="000000"/>
              </w:rPr>
              <w:t>2. Планирование своих действий в соответствии с поставленной задачей;</w:t>
            </w:r>
          </w:p>
          <w:p w:rsidR="00816655" w:rsidRPr="006C1814" w:rsidRDefault="00816655" w:rsidP="006C1814">
            <w:pPr>
              <w:ind w:right="1310"/>
              <w:rPr>
                <w:color w:val="000000"/>
              </w:rPr>
            </w:pPr>
            <w:r w:rsidRPr="006C1814">
              <w:rPr>
                <w:color w:val="000000"/>
              </w:rPr>
              <w:t>3. Работа по алгоритму;</w:t>
            </w:r>
          </w:p>
          <w:p w:rsidR="00816655" w:rsidRPr="006C1814" w:rsidRDefault="00816655" w:rsidP="00BA07D2">
            <w:pPr>
              <w:rPr>
                <w:color w:val="000000"/>
              </w:rPr>
            </w:pPr>
            <w:r w:rsidRPr="006C1814">
              <w:rPr>
                <w:color w:val="000000"/>
              </w:rPr>
              <w:t>4. Целеполагание, как постановка учебной задачи;</w:t>
            </w:r>
          </w:p>
          <w:p w:rsidR="00816655" w:rsidRPr="006C1814" w:rsidRDefault="00816655" w:rsidP="00BA07D2">
            <w:pPr>
              <w:rPr>
                <w:color w:val="000000"/>
              </w:rPr>
            </w:pPr>
            <w:r w:rsidRPr="006C1814">
              <w:rPr>
                <w:color w:val="000000"/>
              </w:rPr>
              <w:t>5. Планирование, определение последовательности действий;</w:t>
            </w:r>
          </w:p>
          <w:p w:rsidR="00816655" w:rsidRPr="00326D42" w:rsidRDefault="00816655" w:rsidP="00BA07D2">
            <w:r w:rsidRPr="00326D42">
              <w:t xml:space="preserve">6. Оценка, выделение и осознание учащимися того, что уже усвоено и того, что еще нужно усвоить;                         </w:t>
            </w:r>
          </w:p>
          <w:p w:rsidR="00816655" w:rsidRPr="006C1814" w:rsidRDefault="00816655" w:rsidP="00BA07D2">
            <w:pPr>
              <w:rPr>
                <w:b/>
                <w:bCs/>
                <w:u w:val="single"/>
              </w:rPr>
            </w:pPr>
            <w:r w:rsidRPr="00326D42">
              <w:t>7. Осознание качества и уровня усвоения;</w:t>
            </w:r>
            <w:r w:rsidRPr="006C1814">
              <w:rPr>
                <w:b/>
                <w:bCs/>
                <w:u w:val="single"/>
              </w:rPr>
              <w:t xml:space="preserve">                               </w:t>
            </w:r>
          </w:p>
          <w:p w:rsidR="00816655" w:rsidRPr="00326D42" w:rsidRDefault="00816655" w:rsidP="00BA07D2">
            <w:r w:rsidRPr="00326D42">
              <w:t>8. Коррекция;</w:t>
            </w:r>
          </w:p>
          <w:p w:rsidR="00816655" w:rsidRPr="006C1814" w:rsidRDefault="00816655" w:rsidP="00BA07D2">
            <w:pPr>
              <w:rPr>
                <w:color w:val="000000"/>
              </w:rPr>
            </w:pPr>
            <w:r w:rsidRPr="00326D42">
              <w:t xml:space="preserve">9. </w:t>
            </w:r>
            <w:r w:rsidRPr="006C1814">
              <w:rPr>
                <w:color w:val="000000"/>
              </w:rPr>
              <w:t>Самостоятельность в оценивании правильность действий и внесение необходимые коррективы в исполнение действий;</w:t>
            </w:r>
          </w:p>
          <w:p w:rsidR="00816655" w:rsidRPr="006C1814" w:rsidRDefault="00816655" w:rsidP="00BA07D2">
            <w:pPr>
              <w:rPr>
                <w:color w:val="000000"/>
              </w:rPr>
            </w:pPr>
            <w:r w:rsidRPr="006C1814">
              <w:rPr>
                <w:color w:val="000000"/>
              </w:rPr>
              <w:t>10. Планирование учебного сотрудничества;</w:t>
            </w:r>
          </w:p>
          <w:p w:rsidR="00816655" w:rsidRPr="006C1814" w:rsidRDefault="00816655" w:rsidP="00BA07D2">
            <w:pPr>
              <w:rPr>
                <w:color w:val="000000"/>
              </w:rPr>
            </w:pPr>
            <w:r w:rsidRPr="006C1814">
              <w:rPr>
                <w:color w:val="000000"/>
              </w:rPr>
              <w:t>11. Постановка цели;</w:t>
            </w:r>
          </w:p>
          <w:p w:rsidR="00816655" w:rsidRPr="00326D42" w:rsidRDefault="00816655" w:rsidP="00BA07D2">
            <w:r w:rsidRPr="00326D42">
              <w:t>12. Формировать способность адекватно оценивать правильность или ошибочность выполнения поставленной задачи, ее объективную трудность и собственные возможности ее решения.</w:t>
            </w:r>
          </w:p>
        </w:tc>
        <w:tc>
          <w:tcPr>
            <w:tcW w:w="2268" w:type="dxa"/>
          </w:tcPr>
          <w:p w:rsidR="00816655" w:rsidRPr="006C1814" w:rsidRDefault="00816655" w:rsidP="00BA07D2">
            <w:pPr>
              <w:rPr>
                <w:color w:val="000000"/>
              </w:rPr>
            </w:pPr>
            <w:r w:rsidRPr="00326D42">
              <w:t xml:space="preserve">1. </w:t>
            </w:r>
            <w:r w:rsidRPr="006C1814">
              <w:rPr>
                <w:color w:val="000000"/>
              </w:rPr>
              <w:t>Осуществление</w:t>
            </w:r>
            <w:r w:rsidRPr="006C1814">
              <w:rPr>
                <w:color w:val="000000"/>
                <w:u w:val="single"/>
              </w:rPr>
              <w:t xml:space="preserve"> </w:t>
            </w:r>
            <w:r w:rsidRPr="006C1814">
              <w:rPr>
                <w:color w:val="000000"/>
              </w:rPr>
              <w:t>взаимного контроля;</w:t>
            </w:r>
          </w:p>
          <w:p w:rsidR="00816655" w:rsidRPr="006C1814" w:rsidRDefault="00816655" w:rsidP="00BA07D2">
            <w:pPr>
              <w:rPr>
                <w:color w:val="000000"/>
              </w:rPr>
            </w:pPr>
            <w:r w:rsidRPr="00326D42">
              <w:t xml:space="preserve">2. </w:t>
            </w:r>
            <w:r w:rsidRPr="006C1814">
              <w:rPr>
                <w:color w:val="000000"/>
              </w:rPr>
              <w:t>Управлять поведением партнера – контроль, коррекция, оценка его действий;</w:t>
            </w:r>
          </w:p>
          <w:p w:rsidR="00816655" w:rsidRPr="006C1814" w:rsidRDefault="00816655" w:rsidP="006C1814">
            <w:pPr>
              <w:tabs>
                <w:tab w:val="left" w:pos="3152"/>
              </w:tabs>
              <w:rPr>
                <w:color w:val="000000"/>
              </w:rPr>
            </w:pPr>
            <w:r w:rsidRPr="006C1814">
              <w:rPr>
                <w:color w:val="000000"/>
              </w:rPr>
              <w:t>3. Постановка вопросов – инициативное сотрудничество в поиске и сборе информации;</w:t>
            </w:r>
          </w:p>
          <w:p w:rsidR="00816655" w:rsidRPr="00326D42" w:rsidRDefault="00816655" w:rsidP="00BA07D2">
            <w:r w:rsidRPr="00326D42">
              <w:t>4. Умение точно выражать свои мысли в соответствии с задачами коммуникации;</w:t>
            </w:r>
          </w:p>
          <w:p w:rsidR="00816655" w:rsidRPr="00326D42" w:rsidRDefault="00816655" w:rsidP="00BA07D2">
            <w:r w:rsidRPr="00326D42">
              <w:t>5. Инициативное сотрудничество в группе;</w:t>
            </w:r>
          </w:p>
          <w:p w:rsidR="00816655" w:rsidRPr="006C1814" w:rsidRDefault="00816655" w:rsidP="00BA07D2">
            <w:pPr>
              <w:rPr>
                <w:color w:val="000000"/>
                <w:u w:val="single"/>
              </w:rPr>
            </w:pPr>
            <w:r w:rsidRPr="00326D42">
              <w:t xml:space="preserve">6. </w:t>
            </w:r>
            <w:r w:rsidRPr="006C1814">
              <w:rPr>
                <w:color w:val="000000"/>
              </w:rPr>
              <w:t>Планирование учебного сотрудничества.</w:t>
            </w:r>
          </w:p>
          <w:p w:rsidR="00816655" w:rsidRPr="00326D42" w:rsidRDefault="00816655" w:rsidP="00BA07D2"/>
        </w:tc>
      </w:tr>
    </w:tbl>
    <w:p w:rsidR="00816655" w:rsidRPr="00326D42" w:rsidRDefault="00816655" w:rsidP="00326D42">
      <w:pPr>
        <w:ind w:firstLine="540"/>
        <w:jc w:val="both"/>
      </w:pPr>
    </w:p>
    <w:p w:rsidR="00816655" w:rsidRDefault="00816655" w:rsidP="00326D42">
      <w:pPr>
        <w:jc w:val="center"/>
        <w:rPr>
          <w:b/>
          <w:bCs/>
        </w:rPr>
      </w:pPr>
      <w:r w:rsidRPr="00326D42">
        <w:rPr>
          <w:b/>
          <w:bCs/>
        </w:rPr>
        <w:t>Планируемые результаты обучения.</w:t>
      </w:r>
    </w:p>
    <w:p w:rsidR="00816655" w:rsidRPr="00326D42" w:rsidRDefault="00816655" w:rsidP="00326D42">
      <w:pPr>
        <w:jc w:val="center"/>
        <w:rPr>
          <w:b/>
          <w:bCs/>
        </w:rPr>
      </w:pPr>
    </w:p>
    <w:tbl>
      <w:tblPr>
        <w:tblW w:w="10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4253"/>
        <w:gridCol w:w="4111"/>
      </w:tblGrid>
      <w:tr w:rsidR="00816655" w:rsidRPr="00326D42">
        <w:tc>
          <w:tcPr>
            <w:tcW w:w="2127" w:type="dxa"/>
          </w:tcPr>
          <w:p w:rsidR="00816655" w:rsidRPr="00326D42" w:rsidRDefault="00816655" w:rsidP="00BA07D2">
            <w:pPr>
              <w:jc w:val="center"/>
            </w:pPr>
            <w:r w:rsidRPr="00326D42">
              <w:t>Раздел</w:t>
            </w:r>
          </w:p>
        </w:tc>
        <w:tc>
          <w:tcPr>
            <w:tcW w:w="4253" w:type="dxa"/>
          </w:tcPr>
          <w:p w:rsidR="00816655" w:rsidRPr="00326D42" w:rsidRDefault="00816655" w:rsidP="00BA07D2">
            <w:pPr>
              <w:jc w:val="center"/>
            </w:pPr>
            <w:r w:rsidRPr="00326D42">
              <w:t>Ученик научиться</w:t>
            </w:r>
          </w:p>
        </w:tc>
        <w:tc>
          <w:tcPr>
            <w:tcW w:w="4111" w:type="dxa"/>
          </w:tcPr>
          <w:p w:rsidR="00816655" w:rsidRPr="00326D42" w:rsidRDefault="00816655" w:rsidP="00BA07D2">
            <w:pPr>
              <w:jc w:val="center"/>
            </w:pPr>
            <w:r w:rsidRPr="00326D42">
              <w:t xml:space="preserve">Получит возможность </w:t>
            </w:r>
          </w:p>
        </w:tc>
      </w:tr>
      <w:tr w:rsidR="00816655" w:rsidRPr="00326D42">
        <w:tc>
          <w:tcPr>
            <w:tcW w:w="2127" w:type="dxa"/>
          </w:tcPr>
          <w:p w:rsidR="00816655" w:rsidRPr="00326D42" w:rsidRDefault="00816655" w:rsidP="00BA07D2">
            <w:r w:rsidRPr="00326D42">
              <w:t>Натуральные числа. Дроби. Рациональные числа.</w:t>
            </w:r>
          </w:p>
        </w:tc>
        <w:tc>
          <w:tcPr>
            <w:tcW w:w="4253" w:type="dxa"/>
          </w:tcPr>
          <w:p w:rsidR="00816655" w:rsidRPr="00326D42" w:rsidRDefault="00816655" w:rsidP="00BA07D2">
            <w:r w:rsidRPr="00326D42">
              <w:t>Оперировать понятиями, связанными с делимостью натуральных чисел. Выражать числа в эквивалентных формах, выбирая наиболее подходящую в зависимости от конкретной ситуации. Сравнивать и упорядочивать рациональные числа.</w:t>
            </w:r>
          </w:p>
        </w:tc>
        <w:tc>
          <w:tcPr>
            <w:tcW w:w="4111" w:type="dxa"/>
          </w:tcPr>
          <w:p w:rsidR="00816655" w:rsidRPr="00326D42" w:rsidRDefault="00816655" w:rsidP="00BA07D2">
            <w:r w:rsidRPr="00326D42">
              <w:t>Углубить и развить представления о рациональных числах. 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tc>
      </w:tr>
      <w:tr w:rsidR="00816655" w:rsidRPr="00326D42">
        <w:tc>
          <w:tcPr>
            <w:tcW w:w="2127" w:type="dxa"/>
          </w:tcPr>
          <w:p w:rsidR="00816655" w:rsidRPr="00326D42" w:rsidRDefault="00816655" w:rsidP="00BA07D2">
            <w:r w:rsidRPr="00326D42">
              <w:t>Измерения, приближения, оценки.</w:t>
            </w:r>
          </w:p>
        </w:tc>
        <w:tc>
          <w:tcPr>
            <w:tcW w:w="4253" w:type="dxa"/>
          </w:tcPr>
          <w:p w:rsidR="00816655" w:rsidRPr="00326D42" w:rsidRDefault="00816655" w:rsidP="00BA07D2">
            <w:r w:rsidRPr="00326D42">
              <w:t>Использовать в ходе решения задач элементарные представления, связанные с приближенными значениями величин.</w:t>
            </w:r>
          </w:p>
        </w:tc>
        <w:tc>
          <w:tcPr>
            <w:tcW w:w="4111" w:type="dxa"/>
          </w:tcPr>
          <w:p w:rsidR="00816655" w:rsidRPr="00326D42" w:rsidRDefault="00816655" w:rsidP="00BA07D2">
            <w:r w:rsidRPr="00326D42">
              <w:t>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816655" w:rsidRPr="00326D42" w:rsidRDefault="00816655" w:rsidP="00BA07D2">
            <w:r w:rsidRPr="00326D42">
              <w:t>Понять, что погрешность результата вычислений должна быть соизмерима с погрешностью исходных данных.</w:t>
            </w:r>
          </w:p>
        </w:tc>
      </w:tr>
      <w:tr w:rsidR="00816655" w:rsidRPr="00326D42">
        <w:tc>
          <w:tcPr>
            <w:tcW w:w="2127" w:type="dxa"/>
          </w:tcPr>
          <w:p w:rsidR="00816655" w:rsidRPr="00326D42" w:rsidRDefault="00816655" w:rsidP="00BA07D2">
            <w:r w:rsidRPr="00326D42">
              <w:t>Элементы алгебры</w:t>
            </w:r>
          </w:p>
        </w:tc>
        <w:tc>
          <w:tcPr>
            <w:tcW w:w="4253" w:type="dxa"/>
          </w:tcPr>
          <w:p w:rsidR="00816655" w:rsidRPr="00326D42" w:rsidRDefault="00816655" w:rsidP="00BA07D2">
            <w:r w:rsidRPr="00326D42">
              <w:t>Читать и записывать буквенные выражения, составлять буквенные выражения по условию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Строить на координатной плоскости точки и фигуры по заданным координатам, определять координаты точек.</w:t>
            </w:r>
          </w:p>
        </w:tc>
        <w:tc>
          <w:tcPr>
            <w:tcW w:w="4111" w:type="dxa"/>
          </w:tcPr>
          <w:p w:rsidR="00816655" w:rsidRPr="00326D42" w:rsidRDefault="00816655" w:rsidP="00BA07D2"/>
        </w:tc>
      </w:tr>
      <w:tr w:rsidR="00816655" w:rsidRPr="00326D42">
        <w:tc>
          <w:tcPr>
            <w:tcW w:w="2127" w:type="dxa"/>
          </w:tcPr>
          <w:p w:rsidR="00816655" w:rsidRPr="00326D42" w:rsidRDefault="00816655" w:rsidP="00BA07D2">
            <w:r w:rsidRPr="00326D42">
              <w:t>Описательная статистика. Вероятность. Комбинаторика.</w:t>
            </w:r>
          </w:p>
        </w:tc>
        <w:tc>
          <w:tcPr>
            <w:tcW w:w="4253" w:type="dxa"/>
          </w:tcPr>
          <w:p w:rsidR="00816655" w:rsidRPr="00326D42" w:rsidRDefault="00816655" w:rsidP="00BA07D2">
            <w:r w:rsidRPr="00326D42">
              <w:t>Приводить примеры случайных событий, достоверных и невозможных событий. Сравнивать шансы наступления событий, строить речевые конструкции с использованием словосочетаний более вероятно, маловероятно и др.</w:t>
            </w:r>
          </w:p>
          <w:p w:rsidR="00816655" w:rsidRPr="00326D42" w:rsidRDefault="00816655" w:rsidP="00BA07D2">
            <w:r w:rsidRPr="00326D42">
              <w:t>Выполнять перебор всех возможных вариантов для пересчета объектов или комбинаций, отвечающие заданным условиям.</w:t>
            </w:r>
          </w:p>
        </w:tc>
        <w:tc>
          <w:tcPr>
            <w:tcW w:w="4111" w:type="dxa"/>
          </w:tcPr>
          <w:p w:rsidR="00816655" w:rsidRPr="00326D42" w:rsidRDefault="00816655" w:rsidP="00BA07D2">
            <w:r w:rsidRPr="00326D42">
              <w:t>Научиться некоторым специальным приемам</w:t>
            </w:r>
            <w:r>
              <w:t xml:space="preserve"> </w:t>
            </w:r>
            <w:r w:rsidRPr="00326D42">
              <w:t>решения комбинаторных задач.</w:t>
            </w:r>
          </w:p>
        </w:tc>
      </w:tr>
      <w:tr w:rsidR="00816655" w:rsidRPr="00326D42">
        <w:tc>
          <w:tcPr>
            <w:tcW w:w="2127" w:type="dxa"/>
          </w:tcPr>
          <w:p w:rsidR="00816655" w:rsidRPr="00326D42" w:rsidRDefault="00816655" w:rsidP="00BA07D2">
            <w:r w:rsidRPr="00326D42">
              <w:t>Наглядная геометрия</w:t>
            </w:r>
          </w:p>
        </w:tc>
        <w:tc>
          <w:tcPr>
            <w:tcW w:w="4253" w:type="dxa"/>
          </w:tcPr>
          <w:p w:rsidR="00816655" w:rsidRPr="00326D42" w:rsidRDefault="00816655" w:rsidP="00BA07D2">
            <w:r w:rsidRPr="00326D42">
              <w:t>Изготавливать пространственные фигуры из разверток, распознавать развертки куба, параллелепипеда, пирамиды, цилиндра и конуса. Исследовать и описывать свойства геометрических фигур (плоских и пространственных), используя эксперимент, наблюдение, измерение.</w:t>
            </w:r>
          </w:p>
          <w:p w:rsidR="00816655" w:rsidRPr="00326D42" w:rsidRDefault="00816655" w:rsidP="00BA07D2">
            <w:r w:rsidRPr="00326D42">
              <w:t>Моделировать геометрические объекты, используя бумагу, пластилин, проволоку и др. Находить в окружающем мире плоские и пространственные симметричные фигуры. Решать задачи на нахождение длин отрезков, периметров многоугольников, градусной меры углов, площадей квадратов и прямоугольников, объемов кубов и прямоугольных параллелепипедов. Выделять в условии задачи данные, необходимые для ее решения, строить логическую цепочку рассуждений, сопоставлять полученный результат с условием задачи. Изображать равные фигуры.</w:t>
            </w:r>
          </w:p>
        </w:tc>
        <w:tc>
          <w:tcPr>
            <w:tcW w:w="4111" w:type="dxa"/>
          </w:tcPr>
          <w:p w:rsidR="00816655" w:rsidRPr="00326D42" w:rsidRDefault="00816655" w:rsidP="00BA07D2">
            <w:r w:rsidRPr="00326D42">
              <w:t>Научиться вычислять объемы пространственных геометрических фигур, составленных из прямоугольных параллелепипедов.</w:t>
            </w:r>
          </w:p>
          <w:p w:rsidR="00816655" w:rsidRPr="00326D42" w:rsidRDefault="00816655" w:rsidP="00BA07D2">
            <w:r w:rsidRPr="00326D42">
              <w:t>Углубить и развить представления о пространственных геометрических фигурах.</w:t>
            </w:r>
          </w:p>
          <w:p w:rsidR="00816655" w:rsidRPr="00326D42" w:rsidRDefault="00816655" w:rsidP="00BA07D2">
            <w:r w:rsidRPr="00326D42">
              <w:t>Научиться применять понятие развертки для выполнения практических расчетов.</w:t>
            </w:r>
          </w:p>
        </w:tc>
      </w:tr>
    </w:tbl>
    <w:p w:rsidR="00816655" w:rsidRPr="00326D42" w:rsidRDefault="00816655" w:rsidP="00326D42"/>
    <w:p w:rsidR="00816655" w:rsidRPr="00326D42" w:rsidRDefault="00816655" w:rsidP="001C0476">
      <w:pPr>
        <w:jc w:val="both"/>
        <w:rPr>
          <w:b/>
          <w:bCs/>
          <w:u w:val="single"/>
        </w:rPr>
      </w:pPr>
    </w:p>
    <w:p w:rsidR="00816655" w:rsidRPr="00326D42" w:rsidRDefault="00816655" w:rsidP="001C0476">
      <w:pPr>
        <w:jc w:val="both"/>
        <w:rPr>
          <w:b/>
          <w:bCs/>
          <w:u w:val="single"/>
        </w:rPr>
      </w:pPr>
    </w:p>
    <w:p w:rsidR="00816655" w:rsidRPr="00326D42" w:rsidRDefault="00816655" w:rsidP="001C0476">
      <w:pPr>
        <w:jc w:val="both"/>
        <w:rPr>
          <w:b/>
          <w:bCs/>
          <w:u w:val="single"/>
        </w:rPr>
      </w:pPr>
    </w:p>
    <w:p w:rsidR="00816655" w:rsidRPr="00326D42" w:rsidRDefault="00816655" w:rsidP="001C0476">
      <w:pPr>
        <w:jc w:val="both"/>
        <w:rPr>
          <w:b/>
          <w:bCs/>
          <w:u w:val="single"/>
        </w:rPr>
      </w:pPr>
    </w:p>
    <w:p w:rsidR="00816655" w:rsidRPr="00326D42" w:rsidRDefault="00816655" w:rsidP="001C0476">
      <w:pPr>
        <w:jc w:val="both"/>
        <w:rPr>
          <w:b/>
          <w:bCs/>
          <w:u w:val="single"/>
        </w:rPr>
      </w:pPr>
    </w:p>
    <w:p w:rsidR="00816655" w:rsidRDefault="00816655" w:rsidP="001C0476">
      <w:pPr>
        <w:jc w:val="both"/>
        <w:rPr>
          <w:b/>
          <w:bCs/>
          <w:sz w:val="28"/>
          <w:szCs w:val="28"/>
          <w:u w:val="single"/>
        </w:rPr>
      </w:pPr>
    </w:p>
    <w:p w:rsidR="00816655" w:rsidRDefault="00816655" w:rsidP="001C0476">
      <w:pPr>
        <w:jc w:val="both"/>
        <w:rPr>
          <w:b/>
          <w:bCs/>
          <w:sz w:val="28"/>
          <w:szCs w:val="28"/>
          <w:u w:val="single"/>
        </w:rPr>
      </w:pPr>
    </w:p>
    <w:p w:rsidR="00816655" w:rsidRDefault="00816655" w:rsidP="001C0476">
      <w:pPr>
        <w:jc w:val="both"/>
        <w:rPr>
          <w:b/>
          <w:bCs/>
          <w:sz w:val="28"/>
          <w:szCs w:val="28"/>
          <w:u w:val="single"/>
        </w:rPr>
      </w:pPr>
    </w:p>
    <w:p w:rsidR="00816655" w:rsidRDefault="00816655" w:rsidP="001C0476">
      <w:pPr>
        <w:jc w:val="both"/>
        <w:rPr>
          <w:b/>
          <w:bCs/>
          <w:sz w:val="28"/>
          <w:szCs w:val="28"/>
          <w:u w:val="single"/>
        </w:rPr>
      </w:pPr>
    </w:p>
    <w:p w:rsidR="00816655" w:rsidRDefault="00816655" w:rsidP="001C0476">
      <w:pPr>
        <w:jc w:val="both"/>
        <w:rPr>
          <w:b/>
          <w:bCs/>
          <w:sz w:val="28"/>
          <w:szCs w:val="28"/>
          <w:u w:val="single"/>
        </w:rPr>
      </w:pPr>
    </w:p>
    <w:p w:rsidR="00816655" w:rsidRDefault="00816655" w:rsidP="001C0476">
      <w:pPr>
        <w:jc w:val="both"/>
        <w:rPr>
          <w:sz w:val="28"/>
          <w:szCs w:val="28"/>
        </w:rPr>
      </w:pPr>
    </w:p>
    <w:p w:rsidR="00816655" w:rsidRDefault="00816655" w:rsidP="001C0476">
      <w:pPr>
        <w:rPr>
          <w:b/>
          <w:bCs/>
          <w:sz w:val="28"/>
          <w:szCs w:val="28"/>
          <w:u w:val="single"/>
        </w:rPr>
        <w:sectPr w:rsidR="00816655" w:rsidSect="00A52595">
          <w:pgSz w:w="11906" w:h="16838"/>
          <w:pgMar w:top="719" w:right="1133" w:bottom="1134" w:left="1418" w:header="709" w:footer="709" w:gutter="0"/>
          <w:cols w:space="720"/>
          <w:docGrid w:linePitch="326"/>
        </w:sectPr>
      </w:pPr>
    </w:p>
    <w:p w:rsidR="00816655" w:rsidRPr="00476F7E" w:rsidRDefault="00816655" w:rsidP="001C0476">
      <w:pPr>
        <w:jc w:val="both"/>
      </w:pPr>
    </w:p>
    <w:sectPr w:rsidR="00816655" w:rsidRPr="00476F7E" w:rsidSect="00806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choolBookC">
    <w:altName w:val="Courier New"/>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D16419C"/>
    <w:multiLevelType w:val="multilevel"/>
    <w:tmpl w:val="6B7C09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3671733"/>
    <w:multiLevelType w:val="hybridMultilevel"/>
    <w:tmpl w:val="F1CC9E34"/>
    <w:lvl w:ilvl="0" w:tplc="A5121C34">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5B44377"/>
    <w:multiLevelType w:val="hybridMultilevel"/>
    <w:tmpl w:val="76786C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9D245C0"/>
    <w:multiLevelType w:val="multilevel"/>
    <w:tmpl w:val="EB941B98"/>
    <w:lvl w:ilvl="0">
      <w:start w:val="1"/>
      <w:numFmt w:val="decimal"/>
      <w:lvlText w:val="%1."/>
      <w:lvlJc w:val="left"/>
      <w:pPr>
        <w:ind w:left="2062"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9FB5BEE"/>
    <w:multiLevelType w:val="hybridMultilevel"/>
    <w:tmpl w:val="259880D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B43028B"/>
    <w:multiLevelType w:val="multilevel"/>
    <w:tmpl w:val="87F0A326"/>
    <w:lvl w:ilvl="0">
      <w:start w:val="1"/>
      <w:numFmt w:val="decimal"/>
      <w:lvlText w:val="%1)"/>
      <w:lvlJc w:val="left"/>
      <w:pPr>
        <w:ind w:left="720" w:hanging="360"/>
      </w:pPr>
      <w:rPr>
        <w:rFonts w:cs="Times New Roman"/>
        <w:strike w:val="0"/>
        <w:dstrike w:val="0"/>
        <w:u w:val="none"/>
        <w:effect w:val="none"/>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1F8F6A1D"/>
    <w:multiLevelType w:val="hybridMultilevel"/>
    <w:tmpl w:val="F1CC9E34"/>
    <w:lvl w:ilvl="0" w:tplc="A5121C34">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4CF535C"/>
    <w:multiLevelType w:val="hybridMultilevel"/>
    <w:tmpl w:val="32B83D94"/>
    <w:lvl w:ilvl="0" w:tplc="04190001">
      <w:start w:val="1"/>
      <w:numFmt w:val="bullet"/>
      <w:lvlText w:val=""/>
      <w:lvlJc w:val="left"/>
      <w:pPr>
        <w:ind w:left="758" w:hanging="360"/>
      </w:pPr>
      <w:rPr>
        <w:rFonts w:ascii="Symbol" w:hAnsi="Symbol" w:hint="default"/>
      </w:rPr>
    </w:lvl>
    <w:lvl w:ilvl="1" w:tplc="04190019">
      <w:start w:val="1"/>
      <w:numFmt w:val="lowerLetter"/>
      <w:lvlText w:val="%2."/>
      <w:lvlJc w:val="left"/>
      <w:pPr>
        <w:ind w:left="1478" w:hanging="360"/>
      </w:pPr>
      <w:rPr>
        <w:rFonts w:cs="Times New Roman"/>
      </w:rPr>
    </w:lvl>
    <w:lvl w:ilvl="2" w:tplc="0419001B">
      <w:start w:val="1"/>
      <w:numFmt w:val="lowerRoman"/>
      <w:lvlText w:val="%3."/>
      <w:lvlJc w:val="right"/>
      <w:pPr>
        <w:ind w:left="2198" w:hanging="180"/>
      </w:pPr>
      <w:rPr>
        <w:rFonts w:cs="Times New Roman"/>
      </w:rPr>
    </w:lvl>
    <w:lvl w:ilvl="3" w:tplc="0419000F">
      <w:start w:val="1"/>
      <w:numFmt w:val="decimal"/>
      <w:lvlText w:val="%4."/>
      <w:lvlJc w:val="left"/>
      <w:pPr>
        <w:ind w:left="2918" w:hanging="360"/>
      </w:pPr>
      <w:rPr>
        <w:rFonts w:cs="Times New Roman"/>
      </w:rPr>
    </w:lvl>
    <w:lvl w:ilvl="4" w:tplc="04190019">
      <w:start w:val="1"/>
      <w:numFmt w:val="lowerLetter"/>
      <w:lvlText w:val="%5."/>
      <w:lvlJc w:val="left"/>
      <w:pPr>
        <w:ind w:left="3638" w:hanging="360"/>
      </w:pPr>
      <w:rPr>
        <w:rFonts w:cs="Times New Roman"/>
      </w:rPr>
    </w:lvl>
    <w:lvl w:ilvl="5" w:tplc="0419001B">
      <w:start w:val="1"/>
      <w:numFmt w:val="lowerRoman"/>
      <w:lvlText w:val="%6."/>
      <w:lvlJc w:val="right"/>
      <w:pPr>
        <w:ind w:left="4358" w:hanging="180"/>
      </w:pPr>
      <w:rPr>
        <w:rFonts w:cs="Times New Roman"/>
      </w:rPr>
    </w:lvl>
    <w:lvl w:ilvl="6" w:tplc="0419000F">
      <w:start w:val="1"/>
      <w:numFmt w:val="decimal"/>
      <w:lvlText w:val="%7."/>
      <w:lvlJc w:val="left"/>
      <w:pPr>
        <w:ind w:left="5078" w:hanging="360"/>
      </w:pPr>
      <w:rPr>
        <w:rFonts w:cs="Times New Roman"/>
      </w:rPr>
    </w:lvl>
    <w:lvl w:ilvl="7" w:tplc="04190019">
      <w:start w:val="1"/>
      <w:numFmt w:val="lowerLetter"/>
      <w:lvlText w:val="%8."/>
      <w:lvlJc w:val="left"/>
      <w:pPr>
        <w:ind w:left="5798" w:hanging="360"/>
      </w:pPr>
      <w:rPr>
        <w:rFonts w:cs="Times New Roman"/>
      </w:rPr>
    </w:lvl>
    <w:lvl w:ilvl="8" w:tplc="0419001B">
      <w:start w:val="1"/>
      <w:numFmt w:val="lowerRoman"/>
      <w:lvlText w:val="%9."/>
      <w:lvlJc w:val="right"/>
      <w:pPr>
        <w:ind w:left="6518" w:hanging="180"/>
      </w:pPr>
      <w:rPr>
        <w:rFonts w:cs="Times New Roman"/>
      </w:rPr>
    </w:lvl>
  </w:abstractNum>
  <w:abstractNum w:abstractNumId="9">
    <w:nsid w:val="305610DD"/>
    <w:multiLevelType w:val="multilevel"/>
    <w:tmpl w:val="29D642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59C6A62"/>
    <w:multiLevelType w:val="hybridMultilevel"/>
    <w:tmpl w:val="FDF4FD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6744E02"/>
    <w:multiLevelType w:val="hybridMultilevel"/>
    <w:tmpl w:val="E082607C"/>
    <w:lvl w:ilvl="0" w:tplc="04190001">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23"/>
        </w:tabs>
        <w:ind w:left="1723" w:hanging="360"/>
      </w:pPr>
      <w:rPr>
        <w:rFonts w:ascii="Courier New" w:hAnsi="Courier New" w:hint="default"/>
      </w:rPr>
    </w:lvl>
    <w:lvl w:ilvl="2" w:tplc="04190005">
      <w:start w:val="1"/>
      <w:numFmt w:val="bullet"/>
      <w:lvlText w:val=""/>
      <w:lvlJc w:val="left"/>
      <w:pPr>
        <w:tabs>
          <w:tab w:val="num" w:pos="2443"/>
        </w:tabs>
        <w:ind w:left="2443" w:hanging="360"/>
      </w:pPr>
      <w:rPr>
        <w:rFonts w:ascii="Wingdings" w:hAnsi="Wingdings" w:hint="default"/>
      </w:rPr>
    </w:lvl>
    <w:lvl w:ilvl="3" w:tplc="04190001">
      <w:start w:val="1"/>
      <w:numFmt w:val="bullet"/>
      <w:lvlText w:val=""/>
      <w:lvlJc w:val="left"/>
      <w:pPr>
        <w:tabs>
          <w:tab w:val="num" w:pos="3163"/>
        </w:tabs>
        <w:ind w:left="3163" w:hanging="360"/>
      </w:pPr>
      <w:rPr>
        <w:rFonts w:ascii="Symbol" w:hAnsi="Symbol" w:hint="default"/>
      </w:rPr>
    </w:lvl>
    <w:lvl w:ilvl="4" w:tplc="04190003">
      <w:start w:val="1"/>
      <w:numFmt w:val="bullet"/>
      <w:lvlText w:val="o"/>
      <w:lvlJc w:val="left"/>
      <w:pPr>
        <w:tabs>
          <w:tab w:val="num" w:pos="3883"/>
        </w:tabs>
        <w:ind w:left="3883" w:hanging="360"/>
      </w:pPr>
      <w:rPr>
        <w:rFonts w:ascii="Courier New" w:hAnsi="Courier New" w:hint="default"/>
      </w:rPr>
    </w:lvl>
    <w:lvl w:ilvl="5" w:tplc="04190005">
      <w:start w:val="1"/>
      <w:numFmt w:val="bullet"/>
      <w:lvlText w:val=""/>
      <w:lvlJc w:val="left"/>
      <w:pPr>
        <w:tabs>
          <w:tab w:val="num" w:pos="4603"/>
        </w:tabs>
        <w:ind w:left="4603" w:hanging="360"/>
      </w:pPr>
      <w:rPr>
        <w:rFonts w:ascii="Wingdings" w:hAnsi="Wingdings" w:hint="default"/>
      </w:rPr>
    </w:lvl>
    <w:lvl w:ilvl="6" w:tplc="04190001">
      <w:start w:val="1"/>
      <w:numFmt w:val="bullet"/>
      <w:lvlText w:val=""/>
      <w:lvlJc w:val="left"/>
      <w:pPr>
        <w:tabs>
          <w:tab w:val="num" w:pos="5323"/>
        </w:tabs>
        <w:ind w:left="5323" w:hanging="360"/>
      </w:pPr>
      <w:rPr>
        <w:rFonts w:ascii="Symbol" w:hAnsi="Symbol" w:hint="default"/>
      </w:rPr>
    </w:lvl>
    <w:lvl w:ilvl="7" w:tplc="04190003">
      <w:start w:val="1"/>
      <w:numFmt w:val="bullet"/>
      <w:lvlText w:val="o"/>
      <w:lvlJc w:val="left"/>
      <w:pPr>
        <w:tabs>
          <w:tab w:val="num" w:pos="6043"/>
        </w:tabs>
        <w:ind w:left="6043" w:hanging="360"/>
      </w:pPr>
      <w:rPr>
        <w:rFonts w:ascii="Courier New" w:hAnsi="Courier New" w:hint="default"/>
      </w:rPr>
    </w:lvl>
    <w:lvl w:ilvl="8" w:tplc="04190005">
      <w:start w:val="1"/>
      <w:numFmt w:val="bullet"/>
      <w:lvlText w:val=""/>
      <w:lvlJc w:val="left"/>
      <w:pPr>
        <w:tabs>
          <w:tab w:val="num" w:pos="6763"/>
        </w:tabs>
        <w:ind w:left="6763" w:hanging="360"/>
      </w:pPr>
      <w:rPr>
        <w:rFonts w:ascii="Wingdings" w:hAnsi="Wingdings" w:hint="default"/>
      </w:rPr>
    </w:lvl>
  </w:abstractNum>
  <w:abstractNum w:abstractNumId="12">
    <w:nsid w:val="73196255"/>
    <w:multiLevelType w:val="hybridMultilevel"/>
    <w:tmpl w:val="63424D46"/>
    <w:lvl w:ilvl="0" w:tplc="0419000D">
      <w:start w:val="1"/>
      <w:numFmt w:val="bullet"/>
      <w:lvlText w:val=""/>
      <w:lvlJc w:val="left"/>
      <w:pPr>
        <w:ind w:left="1478" w:hanging="360"/>
      </w:pPr>
      <w:rPr>
        <w:rFonts w:ascii="Wingdings" w:hAnsi="Wingdings" w:hint="default"/>
      </w:rPr>
    </w:lvl>
    <w:lvl w:ilvl="1" w:tplc="04190003">
      <w:start w:val="1"/>
      <w:numFmt w:val="bullet"/>
      <w:lvlText w:val="o"/>
      <w:lvlJc w:val="left"/>
      <w:pPr>
        <w:ind w:left="2198" w:hanging="360"/>
      </w:pPr>
      <w:rPr>
        <w:rFonts w:ascii="Courier New" w:hAnsi="Courier New" w:hint="default"/>
      </w:rPr>
    </w:lvl>
    <w:lvl w:ilvl="2" w:tplc="04190005">
      <w:start w:val="1"/>
      <w:numFmt w:val="bullet"/>
      <w:lvlText w:val=""/>
      <w:lvlJc w:val="left"/>
      <w:pPr>
        <w:ind w:left="2918" w:hanging="360"/>
      </w:pPr>
      <w:rPr>
        <w:rFonts w:ascii="Wingdings" w:hAnsi="Wingdings" w:hint="default"/>
      </w:rPr>
    </w:lvl>
    <w:lvl w:ilvl="3" w:tplc="04190001">
      <w:start w:val="1"/>
      <w:numFmt w:val="bullet"/>
      <w:lvlText w:val=""/>
      <w:lvlJc w:val="left"/>
      <w:pPr>
        <w:ind w:left="3638" w:hanging="360"/>
      </w:pPr>
      <w:rPr>
        <w:rFonts w:ascii="Symbol" w:hAnsi="Symbol" w:hint="default"/>
      </w:rPr>
    </w:lvl>
    <w:lvl w:ilvl="4" w:tplc="04190003">
      <w:start w:val="1"/>
      <w:numFmt w:val="bullet"/>
      <w:lvlText w:val="o"/>
      <w:lvlJc w:val="left"/>
      <w:pPr>
        <w:ind w:left="4358" w:hanging="360"/>
      </w:pPr>
      <w:rPr>
        <w:rFonts w:ascii="Courier New" w:hAnsi="Courier New" w:hint="default"/>
      </w:rPr>
    </w:lvl>
    <w:lvl w:ilvl="5" w:tplc="04190005">
      <w:start w:val="1"/>
      <w:numFmt w:val="bullet"/>
      <w:lvlText w:val=""/>
      <w:lvlJc w:val="left"/>
      <w:pPr>
        <w:ind w:left="5078" w:hanging="360"/>
      </w:pPr>
      <w:rPr>
        <w:rFonts w:ascii="Wingdings" w:hAnsi="Wingdings" w:hint="default"/>
      </w:rPr>
    </w:lvl>
    <w:lvl w:ilvl="6" w:tplc="04190001">
      <w:start w:val="1"/>
      <w:numFmt w:val="bullet"/>
      <w:lvlText w:val=""/>
      <w:lvlJc w:val="left"/>
      <w:pPr>
        <w:ind w:left="5798" w:hanging="360"/>
      </w:pPr>
      <w:rPr>
        <w:rFonts w:ascii="Symbol" w:hAnsi="Symbol" w:hint="default"/>
      </w:rPr>
    </w:lvl>
    <w:lvl w:ilvl="7" w:tplc="04190003">
      <w:start w:val="1"/>
      <w:numFmt w:val="bullet"/>
      <w:lvlText w:val="o"/>
      <w:lvlJc w:val="left"/>
      <w:pPr>
        <w:ind w:left="6518" w:hanging="360"/>
      </w:pPr>
      <w:rPr>
        <w:rFonts w:ascii="Courier New" w:hAnsi="Courier New" w:hint="default"/>
      </w:rPr>
    </w:lvl>
    <w:lvl w:ilvl="8" w:tplc="04190005">
      <w:start w:val="1"/>
      <w:numFmt w:val="bullet"/>
      <w:lvlText w:val=""/>
      <w:lvlJc w:val="left"/>
      <w:pPr>
        <w:ind w:left="7238" w:hanging="360"/>
      </w:pPr>
      <w:rPr>
        <w:rFonts w:ascii="Wingdings" w:hAnsi="Wingdings" w:hint="default"/>
      </w:rPr>
    </w:lvl>
  </w:abstractNum>
  <w:abstractNum w:abstractNumId="13">
    <w:nsid w:val="7E5D781C"/>
    <w:multiLevelType w:val="hybridMultilevel"/>
    <w:tmpl w:val="E6ECB2CE"/>
    <w:lvl w:ilvl="0" w:tplc="04190001">
      <w:start w:val="1"/>
      <w:numFmt w:val="bullet"/>
      <w:lvlText w:val=""/>
      <w:lvlJc w:val="left"/>
      <w:pPr>
        <w:tabs>
          <w:tab w:val="num" w:pos="600"/>
        </w:tabs>
        <w:ind w:left="600" w:hanging="360"/>
      </w:pPr>
      <w:rPr>
        <w:rFonts w:ascii="Symbol" w:hAnsi="Symbol" w:hint="default"/>
      </w:rPr>
    </w:lvl>
    <w:lvl w:ilvl="1" w:tplc="04190003">
      <w:start w:val="1"/>
      <w:numFmt w:val="bullet"/>
      <w:lvlText w:val="o"/>
      <w:lvlJc w:val="left"/>
      <w:pPr>
        <w:tabs>
          <w:tab w:val="num" w:pos="1320"/>
        </w:tabs>
        <w:ind w:left="1320" w:hanging="360"/>
      </w:pPr>
      <w:rPr>
        <w:rFonts w:ascii="Courier New" w:hAnsi="Courier New" w:hint="default"/>
      </w:rPr>
    </w:lvl>
    <w:lvl w:ilvl="2" w:tplc="04190005">
      <w:start w:val="1"/>
      <w:numFmt w:val="bullet"/>
      <w:lvlText w:val=""/>
      <w:lvlJc w:val="left"/>
      <w:pPr>
        <w:tabs>
          <w:tab w:val="num" w:pos="2040"/>
        </w:tabs>
        <w:ind w:left="2040" w:hanging="360"/>
      </w:pPr>
      <w:rPr>
        <w:rFonts w:ascii="Wingdings" w:hAnsi="Wingdings" w:hint="default"/>
      </w:rPr>
    </w:lvl>
    <w:lvl w:ilvl="3" w:tplc="04190001">
      <w:start w:val="1"/>
      <w:numFmt w:val="bullet"/>
      <w:lvlText w:val=""/>
      <w:lvlJc w:val="left"/>
      <w:pPr>
        <w:tabs>
          <w:tab w:val="num" w:pos="2760"/>
        </w:tabs>
        <w:ind w:left="2760" w:hanging="360"/>
      </w:pPr>
      <w:rPr>
        <w:rFonts w:ascii="Symbol" w:hAnsi="Symbol" w:hint="default"/>
      </w:rPr>
    </w:lvl>
    <w:lvl w:ilvl="4" w:tplc="04190003">
      <w:start w:val="1"/>
      <w:numFmt w:val="bullet"/>
      <w:lvlText w:val="o"/>
      <w:lvlJc w:val="left"/>
      <w:pPr>
        <w:tabs>
          <w:tab w:val="num" w:pos="3480"/>
        </w:tabs>
        <w:ind w:left="3480" w:hanging="360"/>
      </w:pPr>
      <w:rPr>
        <w:rFonts w:ascii="Courier New" w:hAnsi="Courier New" w:hint="default"/>
      </w:rPr>
    </w:lvl>
    <w:lvl w:ilvl="5" w:tplc="04190005">
      <w:start w:val="1"/>
      <w:numFmt w:val="bullet"/>
      <w:lvlText w:val=""/>
      <w:lvlJc w:val="left"/>
      <w:pPr>
        <w:tabs>
          <w:tab w:val="num" w:pos="4200"/>
        </w:tabs>
        <w:ind w:left="4200" w:hanging="360"/>
      </w:pPr>
      <w:rPr>
        <w:rFonts w:ascii="Wingdings" w:hAnsi="Wingdings" w:hint="default"/>
      </w:rPr>
    </w:lvl>
    <w:lvl w:ilvl="6" w:tplc="04190001">
      <w:start w:val="1"/>
      <w:numFmt w:val="bullet"/>
      <w:lvlText w:val=""/>
      <w:lvlJc w:val="left"/>
      <w:pPr>
        <w:tabs>
          <w:tab w:val="num" w:pos="4920"/>
        </w:tabs>
        <w:ind w:left="4920" w:hanging="360"/>
      </w:pPr>
      <w:rPr>
        <w:rFonts w:ascii="Symbol" w:hAnsi="Symbol" w:hint="default"/>
      </w:rPr>
    </w:lvl>
    <w:lvl w:ilvl="7" w:tplc="04190003">
      <w:start w:val="1"/>
      <w:numFmt w:val="bullet"/>
      <w:lvlText w:val="o"/>
      <w:lvlJc w:val="left"/>
      <w:pPr>
        <w:tabs>
          <w:tab w:val="num" w:pos="5640"/>
        </w:tabs>
        <w:ind w:left="5640" w:hanging="360"/>
      </w:pPr>
      <w:rPr>
        <w:rFonts w:ascii="Courier New" w:hAnsi="Courier New" w:hint="default"/>
      </w:rPr>
    </w:lvl>
    <w:lvl w:ilvl="8" w:tplc="04190005">
      <w:start w:val="1"/>
      <w:numFmt w:val="bullet"/>
      <w:lvlText w:val=""/>
      <w:lvlJc w:val="left"/>
      <w:pPr>
        <w:tabs>
          <w:tab w:val="num" w:pos="6360"/>
        </w:tabs>
        <w:ind w:left="636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1"/>
  </w:num>
  <w:num w:numId="5">
    <w:abstractNumId w:val="11"/>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97"/>
        <w:lvlJc w:val="left"/>
        <w:rPr>
          <w:rFonts w:ascii="Times New Roman" w:hAnsi="Times New Roman" w:hint="default"/>
        </w:rPr>
      </w:lvl>
    </w:lvlOverride>
  </w:num>
  <w:num w:numId="12">
    <w:abstractNumId w:val="13"/>
  </w:num>
  <w:num w:numId="13">
    <w:abstractNumId w:val="8"/>
  </w:num>
  <w:num w:numId="14">
    <w:abstractNumId w:val="2"/>
  </w:num>
  <w:num w:numId="15">
    <w:abstractNumId w:val="5"/>
  </w:num>
  <w:num w:numId="16">
    <w:abstractNumId w:val="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476"/>
    <w:rsid w:val="00010404"/>
    <w:rsid w:val="000B5805"/>
    <w:rsid w:val="00131B0B"/>
    <w:rsid w:val="001C0476"/>
    <w:rsid w:val="0029543C"/>
    <w:rsid w:val="00326D42"/>
    <w:rsid w:val="00446059"/>
    <w:rsid w:val="00476F7E"/>
    <w:rsid w:val="00621A1F"/>
    <w:rsid w:val="006C1814"/>
    <w:rsid w:val="006C745E"/>
    <w:rsid w:val="008067C7"/>
    <w:rsid w:val="00816655"/>
    <w:rsid w:val="009B46A0"/>
    <w:rsid w:val="00A05224"/>
    <w:rsid w:val="00A52595"/>
    <w:rsid w:val="00A62910"/>
    <w:rsid w:val="00AC5FE5"/>
    <w:rsid w:val="00B869DF"/>
    <w:rsid w:val="00BA07D2"/>
    <w:rsid w:val="00CC0C42"/>
    <w:rsid w:val="00CC24E7"/>
    <w:rsid w:val="00D64932"/>
    <w:rsid w:val="00D873F6"/>
    <w:rsid w:val="00F221A0"/>
    <w:rsid w:val="00F36D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76"/>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29543C"/>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725D"/>
    <w:rPr>
      <w:rFonts w:asciiTheme="majorHAnsi" w:eastAsiaTheme="majorEastAsia" w:hAnsiTheme="majorHAnsi" w:cstheme="majorBidi"/>
      <w:b/>
      <w:bCs/>
      <w:i/>
      <w:iCs/>
      <w:sz w:val="28"/>
      <w:szCs w:val="28"/>
    </w:rPr>
  </w:style>
  <w:style w:type="paragraph" w:styleId="ListParagraph">
    <w:name w:val="List Paragraph"/>
    <w:basedOn w:val="Normal"/>
    <w:uiPriority w:val="99"/>
    <w:qFormat/>
    <w:rsid w:val="001C0476"/>
    <w:pPr>
      <w:spacing w:after="200" w:line="276" w:lineRule="auto"/>
      <w:ind w:left="720"/>
    </w:pPr>
    <w:rPr>
      <w:rFonts w:ascii="Calibri" w:eastAsia="Calibri" w:hAnsi="Calibri" w:cs="Calibri"/>
      <w:sz w:val="22"/>
      <w:szCs w:val="22"/>
      <w:lang w:eastAsia="en-US"/>
    </w:rPr>
  </w:style>
  <w:style w:type="paragraph" w:customStyle="1" w:styleId="Text">
    <w:name w:val="Text"/>
    <w:uiPriority w:val="99"/>
    <w:rsid w:val="001C0476"/>
    <w:pPr>
      <w:snapToGrid w:val="0"/>
      <w:spacing w:line="226" w:lineRule="atLeast"/>
      <w:ind w:firstLine="283"/>
      <w:jc w:val="both"/>
    </w:pPr>
    <w:rPr>
      <w:rFonts w:ascii="SchoolBookC" w:eastAsia="Times New Roman" w:hAnsi="SchoolBookC" w:cs="SchoolBookC"/>
      <w:color w:val="000000"/>
      <w:sz w:val="20"/>
      <w:szCs w:val="20"/>
    </w:rPr>
  </w:style>
  <w:style w:type="table" w:styleId="TableGrid">
    <w:name w:val="Table Grid"/>
    <w:basedOn w:val="TableNormal"/>
    <w:uiPriority w:val="99"/>
    <w:rsid w:val="001C047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326D42"/>
    <w:rPr>
      <w:rFonts w:cs="Times New Roman"/>
      <w:color w:val="0000FF"/>
      <w:u w:val="single"/>
    </w:rPr>
  </w:style>
  <w:style w:type="character" w:customStyle="1" w:styleId="apple-converted-space">
    <w:name w:val="apple-converted-space"/>
    <w:uiPriority w:val="99"/>
    <w:rsid w:val="00326D42"/>
  </w:style>
  <w:style w:type="paragraph" w:customStyle="1" w:styleId="text0">
    <w:name w:val="text"/>
    <w:basedOn w:val="Normal"/>
    <w:uiPriority w:val="99"/>
    <w:rsid w:val="00A52595"/>
    <w:pPr>
      <w:widowControl w:val="0"/>
      <w:suppressAutoHyphens/>
      <w:spacing w:line="240" w:lineRule="atLeast"/>
      <w:ind w:firstLine="283"/>
      <w:jc w:val="both"/>
    </w:pPr>
    <w:rPr>
      <w:rFonts w:ascii="SchoolBookC" w:hAnsi="SchoolBookC" w:cs="SchoolBookC"/>
      <w:color w:val="000000"/>
      <w:kern w:val="2"/>
      <w:lang w:eastAsia="hi-IN" w:bidi="hi-IN"/>
    </w:rPr>
  </w:style>
</w:styles>
</file>

<file path=word/webSettings.xml><?xml version="1.0" encoding="utf-8"?>
<w:webSettings xmlns:r="http://schemas.openxmlformats.org/officeDocument/2006/relationships" xmlns:w="http://schemas.openxmlformats.org/wordprocessingml/2006/main">
  <w:divs>
    <w:div w:id="449856591">
      <w:marLeft w:val="0"/>
      <w:marRight w:val="0"/>
      <w:marTop w:val="0"/>
      <w:marBottom w:val="0"/>
      <w:divBdr>
        <w:top w:val="none" w:sz="0" w:space="0" w:color="auto"/>
        <w:left w:val="none" w:sz="0" w:space="0" w:color="auto"/>
        <w:bottom w:val="none" w:sz="0" w:space="0" w:color="auto"/>
        <w:right w:val="none" w:sz="0" w:space="0" w:color="auto"/>
      </w:divBdr>
    </w:div>
    <w:div w:id="449856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800.info/yentsiklopediya-dlya-detey-matematika" TargetMode="External"/><Relationship Id="rId13" Type="http://schemas.openxmlformats.org/officeDocument/2006/relationships/hyperlink" Target="http://www.uchportal.ru/load/28" TargetMode="External"/><Relationship Id="rId3" Type="http://schemas.openxmlformats.org/officeDocument/2006/relationships/settings" Target="settings.xml"/><Relationship Id="rId7" Type="http://schemas.openxmlformats.org/officeDocument/2006/relationships/hyperlink" Target="http://www.matematika-na.ru/" TargetMode="External"/><Relationship Id="rId12" Type="http://schemas.openxmlformats.org/officeDocument/2006/relationships/hyperlink" Target="http://pedsovet.su/load/1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zon.ru/context/detail/id/856042/" TargetMode="External"/><Relationship Id="rId11" Type="http://schemas.openxmlformats.org/officeDocument/2006/relationships/hyperlink" Target="http://uchit.rastu.ru/" TargetMode="External"/><Relationship Id="rId5" Type="http://schemas.openxmlformats.org/officeDocument/2006/relationships/hyperlink" Target="http://www.ozon.ru/context/detail/id/4660141/" TargetMode="External"/><Relationship Id="rId15" Type="http://schemas.openxmlformats.org/officeDocument/2006/relationships/fontTable" Target="fontTable.xml"/><Relationship Id="rId10" Type="http://schemas.openxmlformats.org/officeDocument/2006/relationships/hyperlink" Target="http://www.resolventa.ru/demo/demomath.htm" TargetMode="External"/><Relationship Id="rId4" Type="http://schemas.openxmlformats.org/officeDocument/2006/relationships/webSettings" Target="webSettings.xml"/><Relationship Id="rId9" Type="http://schemas.openxmlformats.org/officeDocument/2006/relationships/hyperlink" Target="http://www.krugosvet.ru/enc/nauka_i_tehnika/matematika/MATEMATIKA.html" TargetMode="External"/><Relationship Id="rId14" Type="http://schemas.openxmlformats.org/officeDocument/2006/relationships/hyperlink" Target="http://www.uroki.net/docm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14</Pages>
  <Words>4917</Words>
  <Characters>28033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15</cp:revision>
  <cp:lastPrinted>2014-09-18T12:08:00Z</cp:lastPrinted>
  <dcterms:created xsi:type="dcterms:W3CDTF">2014-06-27T06:09:00Z</dcterms:created>
  <dcterms:modified xsi:type="dcterms:W3CDTF">2015-10-03T13:39:00Z</dcterms:modified>
</cp:coreProperties>
</file>