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Муниципальное бюджетное образовательное учреждение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Заклинская средня школа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085"/>
        <w:gridCol w:w="3119"/>
        <w:gridCol w:w="3544"/>
      </w:tblGrid>
      <w:tr>
        <w:trPr>
          <w:trHeight w:val="1" w:hRule="atLeast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Рассмотрено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ШМО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____________/                     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____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«___» ___________ 2015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Согласовано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 Заклинская СОШ_____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____________/                     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«___» ___________ 2015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Утверждаю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МБОУ Заклинская СОШ _____/Токмакова Л.А../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____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«___» ___________ 2015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Рабочая программа по предмету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Английский язык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 11 класса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Составитель: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Ткаченко Юлия Васильевна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учебный год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Пояснительная записка</w:t>
      </w:r>
    </w:p>
    <w:p>
      <w:pPr>
        <w:spacing w:before="0" w:after="0" w:line="240"/>
        <w:ind w:right="0" w:left="64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Данная рабочая программа составлена на основании: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авторской программы по английскому языку к УМК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«Enjoy English»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учащихся 10-11 классов общеобразовательных учреждений (Обнинск: Титул,2009 под редакцией М.З.Биболетовой, Е.Е.Бабушис. Н.Д.Снежко).</w:t>
      </w:r>
    </w:p>
    <w:p>
      <w:pPr>
        <w:numPr>
          <w:ilvl w:val="0"/>
          <w:numId w:val="15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ориентирована на использование учебно-методического комплекта   Английский с удовольствием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Enjoy English»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 классов старшей ступени обучения общеобразовательных учреждений - Обнинск: Титул, 2010 год.</w:t>
      </w:r>
    </w:p>
    <w:p>
      <w:pPr>
        <w:numPr>
          <w:ilvl w:val="0"/>
          <w:numId w:val="15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федерального базисного учебного  и примерных учебных планов для общеобразовательных учреждений Российской Федерации, реализующих программы общего образования (приказ министерства образования и науки РФ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1312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 09.03.2004г), приказа Министерства образования и науки Российской Федерации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74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 01.февраля 2012г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8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базисного учебного плана и примерных учебных планов для общеобразовательных учреждений Республики Башкортостан, реализующих программы общего образования  на 2013-2014 учебный год (Приказ Министерства образования Республики Башкортостан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1384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 19.08.2013г.);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20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2013-/2014 учебный год (приказ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1067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  19 декабря 2012г.  Зарегистрировано Минюстом Российской Федерации 30.01.2013г. регистрационный номер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26755).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</w:pPr>
    </w:p>
    <w:p>
      <w:pPr>
        <w:keepNext w:val="true"/>
        <w:keepLines w:val="true"/>
        <w:numPr>
          <w:ilvl w:val="0"/>
          <w:numId w:val="22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Постановления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СанПиН 2.4.2.2821-10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Санитарно-эпидемиологические</w:t>
      </w:r>
      <w:r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2"/>
        </w:numPr>
        <w:tabs>
          <w:tab w:val="left" w:pos="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к условиям и организации обучения в общеобразовательных учреждениях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29.12.2010г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Зарегистрировано в Минюсте России   03.03.2011,регистрационный номер 19993)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предмета в базисном учебном плане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базисный учебный план для образовательных учреждений Российской Федерации отводит 102 Часов для обязательного изучения учебного предмета английский язык, из расчета3 учебных часа в неделю.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характеристика учебного предмета иностранный язык.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Иностранный язык как учебный предмет характеризуется -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полифункциональностью (может выступать как цель обучения и как средство приобретения сведений в самых различных областях знания).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Являясь существенным элементом культуры народа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Данная рабочая программа нацелена на  реализацию личностно-ориентированного, коммуникативно-когнитивного, социокультурного и  деятельностного  подходов к обучению английскому языку.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качестве интегративной цели обучения рассматривается  формирование иноязычной коммуникативной компетенции, 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Личностно-ориентированный подход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8-9 классах учащиеся уже приобрели некоторый опыт выполнения иноязычных проектов, а также других видов работ творческого характера, который позволяет на старшей ступени выполнять иноязычные проекты межпредметной направленности и стимулирует их к интенсивному использованию  иноязычных  Интернет-ресурсов   для социокультурного освоения  современного  мира и социальной адаптации в нем.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 завершению обучения в старшей  школе на базовом уровне планируется  достижение учащимися уровня, приближающегося к общеевропейскому пороговому уровню  (В1) подготовки по английскому языку.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Цели и задачи обучения английскому языку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Изучение в старшей школе иностранного языка в целом и английского в частности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базовом уровне  направлено на достижение следующих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целей: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дальнейшее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иноязычной коммуникативной компетенции (речевой,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языковой, социокультурной, компенсаторной, учебно-познавательной):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речевая компетенция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совершенствование коммуникативных умений в четырех основных видах речевой деятельности (говорении, аудировании, чтении и письме) ;умений планировать свое речевое и неречевое поведение;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языковая компетенция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социокультурная компетенция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увеличение объема знаний о социокультурной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компенсаторная компетенция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учебно-познавательная компетенция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развитие общих и специальных учебных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развитие и воспитание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учащихся в отношении их будущей профессии;  их социальная адаптация; формирование качеств гражданина и патриота.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30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приобретение и углубление предметных и межпредметных знаний, их использование в более сложными видами деятельности, в том 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творческой: расспрашивать, объяснять практической деятельности и повседневной жизни;</w:t>
      </w:r>
    </w:p>
    <w:p>
      <w:pPr>
        <w:numPr>
          <w:ilvl w:val="0"/>
          <w:numId w:val="30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овладение, изучать, описывать, сравнивать, анализировать и оценивать, проводить самостоятельный поиск необходимой информации, ориентироваться в функциональных типах текста на английском языке, делать краткие сообщения на английском языке, использовать при необходимости перевод с английского языка на русский; </w:t>
      </w:r>
    </w:p>
    <w:p>
      <w:pPr>
        <w:numPr>
          <w:ilvl w:val="0"/>
          <w:numId w:val="30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освоение вышеперечисленных компетенций с целью использования приобретенных знаний и умений в практической деятельности и повседневной жизни 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решения разнообразных жизненных задач.                                                                                                                                                                                                        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FFFFFF" w:val="clear"/>
        </w:rPr>
        <w:t xml:space="preserve">Содержание курса.</w:t>
      </w:r>
    </w:p>
    <w:p>
      <w:pPr>
        <w:suppressAutoHyphens w:val="true"/>
        <w:spacing w:before="13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2"/>
          <w:shd w:fill="FFFFFF" w:val="clear"/>
        </w:rPr>
        <w:t xml:space="preserve">Предметное содержание устной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и письменной речи</w:t>
      </w:r>
    </w:p>
    <w:p>
      <w:pPr>
        <w:suppressAutoHyphens w:val="true"/>
        <w:spacing w:before="96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Предметное содержание устной и письмен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ной речи, предлагаемое в авторской программе,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полностью включает темы, предусмотренные федеральным компонентом государственного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FFFFFF" w:val="clear"/>
        </w:rPr>
        <w:t xml:space="preserve">стандарта по иностранным языкам*. Ряд тем рас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сматривается более подробно.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Старшеклассники учатся общаться в ситуациях социально-бытовой, учебно-трудовой и социально-культурной сфер общения в рамках следующей тематики: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FFFFFF" w:val="clear"/>
        </w:rPr>
        <w:t xml:space="preserve">Социально-бытовая сфера.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Повседневная жизнь семьи, ее доход, жилищные и бытовые условия проживания в городской квартире или в доме / коттедже в сельской местности. Образ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FFFFFF" w:val="clear"/>
        </w:rPr>
        <w:t xml:space="preserve">жизни и отношения между людьми. Место, где ты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живешь. История моей семьи: связь поколений. Памятная семейная дата. Распределение домаш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них обязанностей в семье. Общение в семье и в школе, межличностные отношения с друзьями и знакомыми. Семейные ссоры как способ решения проблем. Отношение родителей к моим друзьям. Здоровье и забота о нем, самочувствие, медицинские услуги.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FFFFFF" w:val="clear"/>
        </w:rPr>
        <w:t xml:space="preserve">Социально-культурная сфера.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Молодежь в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FFFFFF" w:val="clear"/>
        </w:rPr>
        <w:t xml:space="preserve">современном мире. Досуг молодежи: необычные хобби, виртуальные игры, музыкальные предпоч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тения, популярные солисты и группы. Письмо в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FFFFFF" w:val="clear"/>
        </w:rPr>
        <w:t xml:space="preserve">молодежный журнал. Музыка в культуре и жизни разных стран. Имидж молодого человека как про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FFFFFF" w:val="clear"/>
        </w:rPr>
        <w:t xml:space="preserve">явление его внутреннего мира. Любовь и дружба.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""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Спорт в жизни подростка. Спортивные занятия в школе. Безопасность при занятиях спортом.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Спортивная честь и сила характера.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Твое участие в жизни общества. Публичные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фигуры. Права и обязанности старшеклассника.</w:t>
      </w:r>
    </w:p>
    <w:p>
      <w:pPr>
        <w:suppressAutoHyphens w:val="true"/>
        <w:spacing w:before="5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FFFFFF" w:val="clear"/>
        </w:rPr>
        <w:t xml:space="preserve">Страны изучаемого языка, их культурные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2"/>
          <w:shd w:fill="FFFFFF" w:val="clear"/>
        </w:rPr>
        <w:t xml:space="preserve">достопримечательности.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Путешествие как спо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соб расширить свой кругозор. Известные программы обмена для школьников за рубежом.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Путешествия по своей стране и за рубежом, его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планирование и организация, заказ и покупка автобусных, железнодорожных билетов и авиа- билетов, места и условия проживания туристов, осмотр достопримечательностей.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Некоторые особенности поведения в разных странах. Восточный и западный стили жизни. Культурный шок как восприятие нами непонят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FFFFFF" w:val="clear"/>
        </w:rPr>
        <w:t xml:space="preserve">ных явлений другой культуры. Соблюдение куль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турных традиций.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FFFFFF" w:val="clear"/>
        </w:rPr>
        <w:t xml:space="preserve">Природа и экология, научно-технический прогресс.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Глобальная деревня: плюсы и минусы глобализации. Древние цивилизации. Влияние изобретений на развитие человечества. Наука или выдумка. Незаурядные умы человечества.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Зависимость человека от современных техноло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гий.</w:t>
      </w:r>
    </w:p>
    <w:p>
      <w:pPr>
        <w:suppressAutoHyphens w:val="true"/>
        <w:spacing w:before="5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Перспективы технического прогресса. Генно-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FFFFFF" w:val="clear"/>
        </w:rPr>
        <w:t xml:space="preserve">модифицированные продукты. Медицина и нано-технологии. Роботы будущего. Влияние человека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на окружающую его среду и жизнь планеты в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целом. Нравственный аспект технического про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гресса. Угрозы среде и их устранение. Киотский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протокол как шаг к безопасности планеты.</w:t>
      </w:r>
    </w:p>
    <w:p>
      <w:pPr>
        <w:suppressAutoHyphens w:val="true"/>
        <w:spacing w:before="5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FFFFFF" w:val="clear"/>
        </w:rPr>
        <w:t xml:space="preserve">Учебно-трудовая сфера.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Современный мир профессий. Возможности продолжения образования в высшей школе. Традиции образования в России. Обычные и виртуальные университеты. Альтернативы в продолжении образования. Стратегии самостоятельной учебной работы. Призвание и карьера. Непрерывное образова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ние как условие успешности. Проблемы выбора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будущей сферы трудовой и профессиональной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деятельности, профессии. Последний школьный экзамен. Английский язык и другие языки меж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дународного общения и их роль при выборе про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фессии в современном мире.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2"/>
          <w:shd w:fill="FFFFFF" w:val="clear"/>
        </w:rPr>
        <w:t xml:space="preserve">Продуктивные речевые умения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FFFFFF" w:val="clear"/>
        </w:rPr>
        <w:t xml:space="preserve">Умения диалоги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ческой речи</w:t>
      </w:r>
    </w:p>
    <w:p>
      <w:pPr>
        <w:suppressAutoHyphens w:val="true"/>
        <w:spacing w:before="125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FFFFFF" w:val="clear"/>
        </w:rPr>
        <w:t xml:space="preserve">При овладении диалогической речью в рамках обозначенной тематики, в ситуациях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FFFFFF" w:val="clear"/>
        </w:rPr>
        <w:t xml:space="preserve">официального и неофициального повседневного общения, а также в связи с прочи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FFFFFF" w:val="clear"/>
        </w:rPr>
        <w:t xml:space="preserve">танным или прослушанным старшеклассники продолжают учиться участвовать в диалогах этикетного характера (с использованием необходимых речевых клише),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FFFFFF" w:val="clear"/>
        </w:rPr>
        <w:t xml:space="preserve">диалогах-распроссах, диалогах-побуждениях к действию, диалогах - обмене инфор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мацией, а также в диалогах смешанного типа, включающих элементы разных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типов диалогов. При этом развиваются следующие умения:</w:t>
      </w:r>
    </w:p>
    <w:p>
      <w:pPr>
        <w:tabs>
          <w:tab w:val="left" w:pos="20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участвовать в беседе / дискуссии на знакомую тему, в том числе используя заданные алгоритмы ведения дискуссии;</w:t>
      </w:r>
    </w:p>
    <w:p>
      <w:pPr>
        <w:tabs>
          <w:tab w:val="left" w:pos="20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осуществлять запрос информации / самому делиться известной информацией;</w:t>
      </w:r>
    </w:p>
    <w:p>
      <w:pPr>
        <w:tabs>
          <w:tab w:val="left" w:pos="20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брать интервью / проводить опросы в классе на заданную тему с опорой на предложенный план / алгоритм;</w:t>
      </w:r>
    </w:p>
    <w:p>
      <w:pPr>
        <w:tabs>
          <w:tab w:val="left" w:pos="20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обращаться за разъяснениями / давать собственные разъяснения, в том числе при выполнении совместной проектной работы;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выражать свое отношение к высказыванию партнера, свое мнение по обсуждаемой теме.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Объем диалогов до шести-семи реплик со стороны каждого участника диалога.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выражать свое отношение к высказыванию партнера, свое мнение по обсуждаемой теме.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Объем диалогов до шести-семи реплик со стороны каждого участника диалога.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выражать свое отношение к высказыванию партнера, свое мнение по обсуждаемой теме.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Объем диалогов до шести-семи реплик со стороны каждого участника диалога.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выражать свое отношение к высказыванию партнера, свое мнение по обсуждаемой теме.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Объем диалогов до шести-семи реплик со стороны каждого участника диалога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2"/>
          <w:shd w:fill="FFFFFF" w:val="clear"/>
        </w:rPr>
      </w:pPr>
    </w:p>
    <w:p>
      <w:pPr>
        <w:suppressAutoHyphens w:val="true"/>
        <w:spacing w:before="5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Умения монологической речи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При овладении монологической речью школьники учатся выступать с сообще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FFFFFF" w:val="clear"/>
        </w:rPr>
        <w:t xml:space="preserve">ниями в связи с увиденным, услышанным, прочитанным, а также по результатам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выполненной проектной работы. При этом развиваются следующие умения:</w:t>
      </w:r>
    </w:p>
    <w:p>
      <w:pPr>
        <w:tabs>
          <w:tab w:val="left" w:pos="27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делать сообщения, содержащие наиболее важную информацию по заданной теме / проблеме;</w:t>
      </w:r>
    </w:p>
    <w:p>
      <w:pPr>
        <w:tabs>
          <w:tab w:val="left" w:pos="27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делать презентации по выполненному проекту;</w:t>
      </w:r>
    </w:p>
    <w:p>
      <w:pPr>
        <w:tabs>
          <w:tab w:val="left" w:pos="27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кратко передавать содержание полученной (в устной или письменной форме) информации;</w:t>
      </w:r>
    </w:p>
    <w:p>
      <w:pPr>
        <w:tabs>
          <w:tab w:val="left" w:pos="27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рассказывать о себе, своем окружении, своих планах, обосновывая свои намерения / поступки;</w:t>
      </w:r>
    </w:p>
    <w:p>
      <w:pPr>
        <w:tabs>
          <w:tab w:val="left" w:pos="27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рассуждать о фактах / событиях, 4фиводя примеры, аргументы, делая выводы;</w:t>
      </w:r>
    </w:p>
    <w:p>
      <w:pPr>
        <w:tabs>
          <w:tab w:val="left" w:pos="27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рассуждать о фактах / событиях, приводя примеры и аргументы;</w:t>
      </w:r>
    </w:p>
    <w:p>
      <w:pPr>
        <w:tabs>
          <w:tab w:val="left" w:pos="27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описывать особенности жизни и культуры своей страны и стран, говорящих на английском языке.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Объем монологического высказывания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двенадцать-пятнадцать фраз.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Умения письменной речи</w:t>
      </w:r>
    </w:p>
    <w:p>
      <w:pPr>
        <w:suppressAutoHyphens w:val="true"/>
        <w:spacing w:before="14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В плане совершенствования письменной речи школьники продолжают учиться:</w:t>
      </w:r>
    </w:p>
    <w:p>
      <w:pPr>
        <w:tabs>
          <w:tab w:val="left" w:pos="27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делать выписки, заметки при чтении / прослушивании текста;</w:t>
      </w:r>
    </w:p>
    <w:p>
      <w:pPr>
        <w:tabs>
          <w:tab w:val="left" w:pos="27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составлять план, тезисы устного / письменного сообщения, в том числе на основе выписок из текста;</w:t>
      </w:r>
    </w:p>
    <w:p>
      <w:pPr>
        <w:tabs>
          <w:tab w:val="left" w:pos="27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заполнять бланки, анкеты, сообщая о себе сведения в форме, принятой в странах, говорящих на английском языке (автобиография / резюме);</w:t>
      </w:r>
    </w:p>
    <w:p>
      <w:pPr>
        <w:tabs>
          <w:tab w:val="left" w:pos="27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писать небольшой рассказ / эссе на известную тему (пользуясь образцом / алгоритмом), придерживаясь заданного объема;</w:t>
      </w:r>
    </w:p>
    <w:p>
      <w:pPr>
        <w:tabs>
          <w:tab w:val="left" w:pos="27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писать неформальное (личное) и формальное письмо (например, заявку на участие в образовательной программе обмена) с опорой на заданный алгоритм.</w:t>
      </w:r>
    </w:p>
    <w:p>
      <w:pPr>
        <w:tabs>
          <w:tab w:val="left" w:pos="27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При этом развиваются следующие умения:</w:t>
      </w:r>
    </w:p>
    <w:p>
      <w:pPr>
        <w:tabs>
          <w:tab w:val="left" w:pos="21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фиксировать необходимую информацию с целью ее дальнейшего использова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ния (например, в собственном высказывании, в проектной деятельности);</w:t>
      </w:r>
    </w:p>
    <w:p>
      <w:pPr>
        <w:tabs>
          <w:tab w:val="left" w:pos="21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указывать требующиеся данные о себе в адекватной форме, например, в форме CV;</w:t>
      </w:r>
    </w:p>
    <w:p>
      <w:pPr>
        <w:tabs>
          <w:tab w:val="left" w:pos="21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сообщать / расспрашивать в личном письме об интересующих новостях / проблемах, описывать свои планы на будущее;</w:t>
      </w:r>
    </w:p>
    <w:p>
      <w:pPr>
        <w:tabs>
          <w:tab w:val="left" w:pos="21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сообщать / рассказывать об отдельных фактах / событиях, выражая свои суждения;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расспрашивать в формальном письме об условиях обучения, уточняя интере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сующие 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2"/>
          <w:shd w:fill="FFFFFF" w:val="clear"/>
        </w:rPr>
        <w:t xml:space="preserve">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FFFFFF" w:val="clear"/>
        </w:rPr>
        <w:t xml:space="preserve">детали.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2"/>
          <w:shd w:fill="FFFFFF" w:val="clear"/>
        </w:rPr>
        <w:t xml:space="preserve">Рецептивные речевые умения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Умения аудирования</w:t>
      </w:r>
    </w:p>
    <w:p>
      <w:pPr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 плане аудирования школьники продолжают учиться понимать на слух с различной степенью полноты и точности высказывания собеседников в процессе общения, а также содержание аутентичных аудиотекстов различных жанров: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понимать основное содержание несложных текстов монологического и диалогического характера: отрывков бесед / интервью, теле- и радиопередач, в рамках изучаемых тем; выборочно понимать необходимую информацию в объявлениях и информационной рекламе; относительно полно понимать высказывания собеседников в наиболее распространенных стандартных ситуациях повседневного общения.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При этом развиваются следующие умения:</w:t>
      </w:r>
    </w:p>
    <w:p>
      <w:pPr>
        <w:tabs>
          <w:tab w:val="left" w:pos="2467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опираться на языковую и контекстуальную догадку при восприятии аудио-текста;</w:t>
      </w:r>
    </w:p>
    <w:p>
      <w:pPr>
        <w:tabs>
          <w:tab w:val="left" w:pos="2467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добиваться полного понимания собеседника путем переспроса; отделять главную информацию от второстепенной;</w:t>
      </w:r>
    </w:p>
    <w:p>
      <w:pPr>
        <w:tabs>
          <w:tab w:val="left" w:pos="2467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выявлять наиболее значимые факты;</w:t>
      </w:r>
    </w:p>
    <w:p>
      <w:pPr>
        <w:tabs>
          <w:tab w:val="left" w:pos="2467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извлекать из аутентичного аудиотекста необходимую / интересующую информацию;</w:t>
      </w:r>
    </w:p>
    <w:p>
      <w:pPr>
        <w:tabs>
          <w:tab w:val="left" w:pos="2467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определять своё отношение к услышанному.</w:t>
      </w:r>
    </w:p>
    <w:p>
      <w:pPr>
        <w:tabs>
          <w:tab w:val="left" w:pos="2467" w:leader="none"/>
        </w:tabs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Умения чтения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При обучении чтению развиваются умения школьников во всех основных видах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 чтения аутентичных текстов различных жанров и стилей: публицистических, научно-популярных, художественных, прагматических, а также текстов из разных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областей знания (в частности, с учетом выбранного профиля):</w:t>
      </w:r>
    </w:p>
    <w:p>
      <w:pPr>
        <w:tabs>
          <w:tab w:val="left" w:pos="256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FFFFFF" w:val="clear"/>
        </w:rPr>
        <w:t xml:space="preserve">ознакомительного чтения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FFFFFF" w:val="clear"/>
        </w:rPr>
        <w:t xml:space="preserve">с целью понимания основного содержания сооб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щений, репортажей, отрывков из произведений художественной литературы,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несложных публикаций научно-познавательного характера;</w:t>
      </w:r>
    </w:p>
    <w:p>
      <w:pPr>
        <w:tabs>
          <w:tab w:val="left" w:pos="256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изучающего чтения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 целью полного и точного понимания информации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прагматических текстов (инструкций, рецептов, статистических данных; 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горитмов / памяток для формирования стратегий учебной деятельности);</w:t>
      </w:r>
    </w:p>
    <w:p>
      <w:pPr>
        <w:tabs>
          <w:tab w:val="left" w:pos="256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просмотрового / поискового чтения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 целью выборочного понимания необходимой или интересующей информации из текста статьи, проспекта. При этом развиваются следующие умения: предвосхищать / прогнозировать возможные события / факты;</w:t>
      </w:r>
    </w:p>
    <w:p>
      <w:pPr>
        <w:tabs>
          <w:tab w:val="left" w:pos="2467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восстанавливать целостность текста, путем добавления выпущенных фрагментов;</w:t>
      </w:r>
    </w:p>
    <w:p>
      <w:pPr>
        <w:tabs>
          <w:tab w:val="left" w:pos="2467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догадываться о значении отдельных слов с опорой на языковую и контекстуальную догадку;</w:t>
      </w:r>
    </w:p>
    <w:p>
      <w:pPr>
        <w:tabs>
          <w:tab w:val="left" w:pos="2467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выделять основные факты;</w:t>
      </w:r>
    </w:p>
    <w:p>
      <w:pPr>
        <w:tabs>
          <w:tab w:val="left" w:pos="192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отделять главную информацию от второстепенной;</w:t>
      </w:r>
    </w:p>
    <w:p>
      <w:pPr>
        <w:tabs>
          <w:tab w:val="left" w:pos="2467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устанавливать логическую последовательность основных фактов текста;</w:t>
      </w:r>
    </w:p>
    <w:p>
      <w:pPr>
        <w:tabs>
          <w:tab w:val="left" w:pos="2467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раскрывать причинно-следственные связи между фактами;</w:t>
      </w:r>
    </w:p>
    <w:p>
      <w:pPr>
        <w:tabs>
          <w:tab w:val="left" w:pos="2467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понимать аргументацию автора;</w:t>
      </w:r>
    </w:p>
    <w:p>
      <w:pPr>
        <w:tabs>
          <w:tab w:val="left" w:pos="2467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извлекать необходимую / интересующую информацию;</w:t>
      </w:r>
    </w:p>
    <w:p>
      <w:pPr>
        <w:tabs>
          <w:tab w:val="left" w:pos="2467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определять свое отношение к прочитанному;</w:t>
      </w:r>
    </w:p>
    <w:p>
      <w:pPr>
        <w:tabs>
          <w:tab w:val="left" w:pos="2467" w:leader="none"/>
        </w:tabs>
        <w:suppressAutoHyphens w:val="true"/>
        <w:spacing w:before="0" w:after="259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пользоваться сносками, лингвострановедческим справочником, словарем.</w:t>
      </w:r>
    </w:p>
    <w:p>
      <w:pPr>
        <w:tabs>
          <w:tab w:val="left" w:pos="2467" w:leader="none"/>
        </w:tabs>
        <w:suppressAutoHyphens w:val="true"/>
        <w:spacing w:before="0" w:after="259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tabs>
          <w:tab w:val="left" w:pos="2467" w:leader="none"/>
        </w:tabs>
        <w:suppressAutoHyphens w:val="true"/>
        <w:spacing w:before="0" w:after="259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Социокультурная компетенция. </w:t>
      </w:r>
    </w:p>
    <w:p>
      <w:pPr>
        <w:suppressAutoHyphens w:val="true"/>
        <w:spacing w:before="5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Дальнейшее развитие социокультурных зна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FFFFFF" w:val="clear"/>
        </w:rPr>
        <w:t xml:space="preserve">ний и умений в 10-11-х классах происходит за счет 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FFFFFF" w:val="clear"/>
        </w:rPr>
        <w:t xml:space="preserve">углубления 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2"/>
          <w:shd w:fill="FFFFFF" w:val="clear"/>
        </w:rPr>
        <w:t xml:space="preserve">социокультурных знаний: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FFFFFF" w:val="clear"/>
        </w:rPr>
        <w:t xml:space="preserve"> о правилах вежливого поведения в стандарт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ных ситуациях социально-бытовой, социально-культурной и учебно-трудовой сфер общения в англоговорящей среде (включая этикет поведения при проживании в зарубежной семье, при приглашении в гости, а также этикет поведения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в гостях); о языковых средствах, которые могут использоваться в ситуациях официального и 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официального характера;</w:t>
      </w:r>
    </w:p>
    <w:p>
      <w:pPr>
        <w:tabs>
          <w:tab w:val="left" w:pos="576" w:leader="none"/>
        </w:tabs>
        <w:suppressAutoHyphens w:val="true"/>
        <w:spacing w:before="1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 культурном наследии стран, говорящих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 на английском языке, об условиях жизни разных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слоев общества в них, возможностях получения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образования и трудоустройства, их ценностных ориентирах; этническом составе и религиозных особенностях этих стран.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Происходит дальнейшее развитие социокуль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турных умений использовать:</w:t>
      </w:r>
    </w:p>
    <w:p>
      <w:pPr>
        <w:tabs>
          <w:tab w:val="left" w:pos="57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необходимые языковые средства для выражения мнений (согласия / несогласия, отказа) в некатегоричной и неагрессивной форме, про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 являя уважение к взглядам других, в частности,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используя уместные речевые клише;</w:t>
      </w:r>
    </w:p>
    <w:p>
      <w:pPr>
        <w:tabs>
          <w:tab w:val="left" w:pos="571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необходимые языковые средства, с помо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щью которых можно представить родную страну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FFFFFF" w:val="clear"/>
        </w:rPr>
        <w:t xml:space="preserve">и культуру в общении с представителями других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стран, говорящими на английском языке, оказать помощь зарубежным гостям в ситуациях повсед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невного общения;</w:t>
      </w:r>
    </w:p>
    <w:p>
      <w:pPr>
        <w:tabs>
          <w:tab w:val="left" w:pos="571" w:leader="none"/>
        </w:tabs>
        <w:suppressAutoHyphens w:val="true"/>
        <w:spacing w:before="5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принятые в английском языке формулы речевого этикета в стандартных ситуациях общения.</w:t>
      </w:r>
    </w:p>
    <w:p>
      <w:pPr>
        <w:suppressAutoHyphens w:val="true"/>
        <w:spacing w:before="341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Учебно-познавательная и компенсаторная компетенции</w:t>
      </w:r>
    </w:p>
    <w:p>
      <w:pPr>
        <w:suppressAutoHyphens w:val="true"/>
        <w:spacing w:before="86" w:after="0" w:line="240"/>
        <w:ind w:right="0" w:left="-81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Наряду с умениями, сформированными в основной школе (2-9 классы), старшеклассники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овладевают следующими умениями и навыками,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FFFFFF" w:val="clear"/>
        </w:rPr>
        <w:t xml:space="preserve">позволяющими самостоятельно приобретать зна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ния:</w:t>
      </w:r>
    </w:p>
    <w:p>
      <w:pPr>
        <w:numPr>
          <w:ilvl w:val="0"/>
          <w:numId w:val="74"/>
        </w:numPr>
        <w:tabs>
          <w:tab w:val="left" w:pos="571" w:leader="none"/>
        </w:tabs>
        <w:suppressAutoHyphens w:val="true"/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FFFFFF" w:val="clear"/>
        </w:rPr>
        <w:t xml:space="preserve">пользоваться такими приемами мыслитель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ной деятельности, как сравнение, сопоставление,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анализ, обобщение, систематизация;</w:t>
      </w:r>
    </w:p>
    <w:p>
      <w:pPr>
        <w:numPr>
          <w:ilvl w:val="0"/>
          <w:numId w:val="74"/>
        </w:numPr>
        <w:tabs>
          <w:tab w:val="left" w:pos="571" w:leader="none"/>
        </w:tabs>
        <w:suppressAutoHyphens w:val="true"/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FFFFFF" w:val="clear"/>
        </w:rPr>
        <w:t xml:space="preserve">выделять нужную / основную информацию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и фиксировать основное содержание сообщений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на английском языке из различных источников,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воспринимаемых в устной или письменной фор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ме;</w:t>
      </w:r>
    </w:p>
    <w:p>
      <w:pPr>
        <w:numPr>
          <w:ilvl w:val="0"/>
          <w:numId w:val="74"/>
        </w:numPr>
        <w:tabs>
          <w:tab w:val="left" w:pos="571" w:leader="none"/>
        </w:tabs>
        <w:suppressAutoHyphens w:val="true"/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критически оценивать информацию, полу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чаемую из прослушиваемых или прочитанных текстов, а также в процессе обсуждения проблем;</w:t>
      </w:r>
    </w:p>
    <w:p>
      <w:pPr>
        <w:numPr>
          <w:ilvl w:val="0"/>
          <w:numId w:val="74"/>
        </w:numPr>
        <w:tabs>
          <w:tab w:val="left" w:pos="514" w:leader="none"/>
        </w:tabs>
        <w:suppressAutoHyphens w:val="true"/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использовать языковую и контекстуаль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FFFFFF" w:val="clear"/>
        </w:rPr>
        <w:t xml:space="preserve">ную догадку, двуязычный / одноязычный словарь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FFFFFF" w:val="clear"/>
        </w:rPr>
        <w:t xml:space="preserve">и другую справочную литературу при восприятии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на слух или чтении текстов на английском языке;</w:t>
      </w:r>
    </w:p>
    <w:p>
      <w:pPr>
        <w:numPr>
          <w:ilvl w:val="0"/>
          <w:numId w:val="74"/>
        </w:numPr>
        <w:tabs>
          <w:tab w:val="left" w:pos="581" w:leader="none"/>
        </w:tabs>
        <w:suppressAutoHyphens w:val="true"/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участвовать в проектной деятельности (в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том числе межпредметного характера), осуществляя ее в сотрудничестве или индивидуально;</w:t>
      </w:r>
    </w:p>
    <w:p>
      <w:pPr>
        <w:numPr>
          <w:ilvl w:val="0"/>
          <w:numId w:val="74"/>
        </w:numPr>
        <w:tabs>
          <w:tab w:val="left" w:pos="581" w:leader="none"/>
        </w:tabs>
        <w:suppressAutoHyphens w:val="true"/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пользоваться разными учебными страте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гиями, позволяющими рационально планировать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свое время, снимать стрессы во время учебы,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FFFFFF" w:val="clear"/>
        </w:rPr>
        <w:t xml:space="preserve">готовиться к предстоящим выпускным экзаменам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(см. приложение Learning Strategies).</w:t>
      </w:r>
    </w:p>
    <w:p>
      <w:pPr>
        <w:suppressAutoHyphens w:val="true"/>
        <w:spacing w:before="182" w:after="0" w:line="240"/>
        <w:ind w:right="0" w:left="36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Развитие специальных учебных умений:</w:t>
      </w:r>
    </w:p>
    <w:p>
      <w:pPr>
        <w:numPr>
          <w:ilvl w:val="0"/>
          <w:numId w:val="78"/>
        </w:numPr>
        <w:tabs>
          <w:tab w:val="left" w:pos="581" w:leader="none"/>
        </w:tabs>
        <w:suppressAutoHyphens w:val="true"/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интерпретировать языковые средства, от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ражающие особенности иной культуры, исполь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FFFFFF" w:val="clear"/>
        </w:rPr>
        <w:t xml:space="preserve">зовать выборочный перевод для уточнения пони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мания иноязычного текста;</w:t>
      </w:r>
    </w:p>
    <w:p>
      <w:pPr>
        <w:numPr>
          <w:ilvl w:val="0"/>
          <w:numId w:val="78"/>
        </w:numPr>
        <w:tabs>
          <w:tab w:val="left" w:pos="581" w:leader="none"/>
        </w:tabs>
        <w:suppressAutoHyphens w:val="true"/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пользоваться справочным материалом УМК (лингвострановедческим справочником,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грамматическими правилами, таблицами, слова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рем, памятками специального предметного характера).</w:t>
      </w:r>
    </w:p>
    <w:p>
      <w:pPr>
        <w:suppressAutoHyphens w:val="true"/>
        <w:spacing w:before="5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5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      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Языковая компетенция</w:t>
      </w:r>
    </w:p>
    <w:p>
      <w:pPr>
        <w:suppressAutoHyphens w:val="true"/>
        <w:spacing w:before="5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Произносительная сторона речи. Орфография</w:t>
      </w:r>
    </w:p>
    <w:p>
      <w:pPr>
        <w:numPr>
          <w:ilvl w:val="0"/>
          <w:numId w:val="81"/>
        </w:numPr>
        <w:suppressAutoHyphens w:val="true"/>
        <w:spacing w:before="86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На старшем этапе совершенствуются следую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щие навыки:</w:t>
      </w:r>
    </w:p>
    <w:p>
      <w:pPr>
        <w:numPr>
          <w:ilvl w:val="0"/>
          <w:numId w:val="81"/>
        </w:numPr>
        <w:tabs>
          <w:tab w:val="left" w:pos="571" w:leader="none"/>
        </w:tabs>
        <w:suppressAutoHyphens w:val="true"/>
        <w:spacing w:before="5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применять правила чтения и орфографии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на основе усвоенного ранее и нового лексическо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го материала, изучаемого в 10-11-х классах;</w:t>
      </w:r>
    </w:p>
    <w:p>
      <w:pPr>
        <w:numPr>
          <w:ilvl w:val="0"/>
          <w:numId w:val="81"/>
        </w:numPr>
        <w:tabs>
          <w:tab w:val="left" w:pos="571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соблюдать словесное и фразовое ударение,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 том числе в многосложных словах;</w:t>
      </w:r>
    </w:p>
    <w:p>
      <w:pPr>
        <w:numPr>
          <w:ilvl w:val="0"/>
          <w:numId w:val="81"/>
        </w:numPr>
        <w:tabs>
          <w:tab w:val="left" w:pos="571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соблюдать интонацию различных типов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предложений. Выражать чувства и эмоции с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мощью эмфатической интонации.</w:t>
      </w:r>
    </w:p>
    <w:p>
      <w:pPr>
        <w:tabs>
          <w:tab w:val="left" w:pos="571" w:leader="none"/>
        </w:tabs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tabs>
          <w:tab w:val="left" w:pos="571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Лексическая сторона речи</w:t>
      </w:r>
    </w:p>
    <w:p>
      <w:pPr>
        <w:suppressAutoHyphens w:val="true"/>
        <w:spacing w:before="82" w:after="0" w:line="240"/>
        <w:ind w:right="0" w:left="-81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FFFFFF" w:val="clear"/>
        </w:rPr>
        <w:t xml:space="preserve">К завершению полной средней школы (11 класс)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FFFFFF" w:val="clear"/>
        </w:rPr>
        <w:t xml:space="preserve">продуктивный лексический минимум составляет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около 1400 ЛЕ, включая лексику, изученную в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предыдущие годы, новые слова и речевые клише,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а также новые значения известных учащимся многозначных слов. Объем рецептивного сло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варя, включая продуктивный лексический мини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мум, увеличивается за счет текстов для чтения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аудирования.</w:t>
      </w:r>
    </w:p>
    <w:p>
      <w:pPr>
        <w:suppressAutoHyphens w:val="true"/>
        <w:spacing w:before="0" w:after="0" w:line="240"/>
        <w:ind w:right="0" w:left="-81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Расширяется потенциальный словарь за счет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овладения интернациональной лексикой и новыми значениями известных слов, образованных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основе продуктивных способов словообразования.</w:t>
      </w:r>
    </w:p>
    <w:p>
      <w:pPr>
        <w:suppressAutoHyphens w:val="true"/>
        <w:spacing w:before="0" w:after="0" w:line="240"/>
        <w:ind w:right="0" w:left="-81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Осуществляется систематизация лексических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единиц, изученных в 2-11-х классах; овладение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лексическими средствами, обслуживающими но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вые темы, проблемы и ситуации устного и пись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менного общения. Систематизируются способы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словообразования: словосложения, аффиксации,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конверсии.</w:t>
      </w:r>
    </w:p>
    <w:p>
      <w:pPr>
        <w:suppressAutoHyphens w:val="true"/>
        <w:spacing w:before="0" w:after="0" w:line="240"/>
        <w:ind w:right="0" w:left="-81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FFFFFF" w:val="clear"/>
        </w:rPr>
        <w:t xml:space="preserve">Развиваются навыки распознавания и употреб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ления в речи лексических единиц, обслуживаю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щих речевые ситуации в рамках тематики основ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ной и старшей школы, наиболее распространен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ных устойчивых словосочетаний, реплик-клише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речевого этикета, характерных для культуры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стран изучаемого языка; навыков использования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FFFFFF" w:val="clear"/>
        </w:rPr>
        <w:t xml:space="preserve">лингвострановедческого справочника учебника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различных словарей, в том числе виртуальных.</w:t>
      </w:r>
    </w:p>
    <w:p>
      <w:pPr>
        <w:suppressAutoHyphens w:val="true"/>
        <w:spacing w:before="0" w:after="0" w:line="240"/>
        <w:ind w:right="0" w:left="-81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Грамматическая сторона речи</w:t>
      </w:r>
    </w:p>
    <w:p>
      <w:pPr>
        <w:suppressAutoHyphens w:val="true"/>
        <w:spacing w:before="86" w:after="0" w:line="240"/>
        <w:ind w:right="0" w:left="-81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FFFFFF" w:val="clear"/>
        </w:rPr>
        <w:t xml:space="preserve">В 10-11-х классах происходит коммуникатив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но-ориентированная систематизация грамматического материала и продуктивное овладение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грамматическими явлениями, которые были 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воены рецептивно в основной школе.</w:t>
      </w:r>
    </w:p>
    <w:p>
      <w:pPr>
        <w:suppressAutoHyphens w:val="true"/>
        <w:spacing w:before="0" w:after="0" w:line="240"/>
        <w:ind w:right="0" w:left="-810" w:firstLine="72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FFFFFF" w:val="clear"/>
        </w:rPr>
        <w:t xml:space="preserve">Систематизируются способы выражения буду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щего, вероятности, цели, предпочтения, запреще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ния, разрешения, предположения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(expressing the 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2"/>
          <w:shd w:fill="FFFFFF" w:val="clear"/>
        </w:rPr>
        <w:t xml:space="preserve">future, probability, purpose, preference, forbidding, obligation, necessity, permission, prediction,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etc.).</w:t>
      </w:r>
    </w:p>
    <w:p>
      <w:pPr>
        <w:suppressAutoHyphens w:val="true"/>
        <w:spacing w:before="0" w:after="0" w:line="240"/>
        <w:ind w:right="0" w:left="-810" w:firstLine="72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Формируются и совершенствуются навыки распознавания и употребления в речи коммуни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FFFFFF" w:val="clear"/>
        </w:rPr>
        <w:t xml:space="preserve">кативных и структурных типов предложения; си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стематизируются знания о сложносочиненных и сложносочиненных предложениях, в том числе:</w:t>
      </w:r>
    </w:p>
    <w:p>
      <w:pPr>
        <w:numPr>
          <w:ilvl w:val="0"/>
          <w:numId w:val="90"/>
        </w:numPr>
        <w:tabs>
          <w:tab w:val="left" w:pos="504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условных предложениях с разной степенью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вероятности: Conditionals I,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II,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III, в том числе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условных предложениях, относящихся к настоя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щему и будущему (If ...V + ed... would...);</w:t>
      </w:r>
    </w:p>
    <w:p>
      <w:pPr>
        <w:numPr>
          <w:ilvl w:val="0"/>
          <w:numId w:val="90"/>
        </w:numPr>
        <w:tabs>
          <w:tab w:val="left" w:pos="504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условных предложениях смешанного типа (Conditionals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и III);</w:t>
      </w:r>
    </w:p>
    <w:p>
      <w:pPr>
        <w:numPr>
          <w:ilvl w:val="0"/>
          <w:numId w:val="90"/>
        </w:numPr>
        <w:tabs>
          <w:tab w:val="left" w:pos="504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FFFFFF" w:val="clear"/>
        </w:rPr>
        <w:t xml:space="preserve">придаточных предложениях причины 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2"/>
          <w:shd w:fill="FFFFFF" w:val="clear"/>
        </w:rPr>
        <w:t xml:space="preserve">(to / in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order to; so /such + that);</w:t>
      </w:r>
    </w:p>
    <w:p>
      <w:pPr>
        <w:numPr>
          <w:ilvl w:val="0"/>
          <w:numId w:val="90"/>
        </w:numPr>
        <w:tabs>
          <w:tab w:val="left" w:pos="504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предложениях с конструкциями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be used to / get used to; I wish...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;</w:t>
      </w:r>
    </w:p>
    <w:p>
      <w:pPr>
        <w:numPr>
          <w:ilvl w:val="0"/>
          <w:numId w:val="90"/>
        </w:numPr>
        <w:tabs>
          <w:tab w:val="left" w:pos="504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эмфатических предложениях с конструкци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ей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It's him who... .</w:t>
      </w:r>
    </w:p>
    <w:p>
      <w:pPr>
        <w:suppressAutoHyphens w:val="true"/>
        <w:spacing w:before="0" w:after="0" w:line="240"/>
        <w:ind w:right="0" w:left="-810" w:firstLine="720"/>
        <w:jc w:val="both"/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Совершенствуются навыки распознавания и употребления косвенной речи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(reporting 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2"/>
          <w:shd w:fill="FFFFFF" w:val="clear"/>
        </w:rPr>
        <w:t xml:space="preserve">commands, requests, instructions, suggestions).</w:t>
      </w:r>
    </w:p>
    <w:p>
      <w:pPr>
        <w:suppressAutoHyphens w:val="true"/>
        <w:spacing w:before="0" w:after="0" w:line="240"/>
        <w:ind w:right="0" w:left="-81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Совершенствуются навыки распознавания и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употребления в речи глаголов в наиболее употре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бительных временных формах действительного залога: Present/Future/Past Simple,Present/Future/ Past Continuous, Present / Past Perfect; Present Perfect Continuous / Past Perfect Continuous; модальных глаголов и их эквивалентов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(can/could/ be able to / must).</w:t>
      </w:r>
    </w:p>
    <w:p>
      <w:pPr>
        <w:suppressAutoHyphens w:val="true"/>
        <w:spacing w:before="0" w:after="0" w:line="240"/>
        <w:ind w:right="0" w:left="-81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Систематизируются знания о признаках и 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вершенствуются навыки распознавания и упо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требления в речи глаголов в следующих формах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страдательного залога: Present Simple Passive, Future Simple Passive, Past Simple Passive, Present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Perfect Passive и способов их перевода на русский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язык.</w:t>
      </w:r>
    </w:p>
    <w:p>
      <w:pPr>
        <w:suppressAutoHyphens w:val="true"/>
        <w:spacing w:before="0" w:after="0" w:line="240"/>
        <w:ind w:right="0" w:left="-81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Знание признаков и навыки распознавания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при чтении глаголов в Past Perfect Passive, Future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Perfect Passive; неличных форм глагола без различения их функций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(infinitive / V-ing forms).</w:t>
      </w:r>
    </w:p>
    <w:p>
      <w:pPr>
        <w:suppressAutoHyphens w:val="true"/>
        <w:spacing w:before="0" w:after="0" w:line="240"/>
        <w:ind w:right="0" w:left="-81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FFFFFF" w:val="clear"/>
        </w:rPr>
        <w:t xml:space="preserve">Систематизация знаний употребления опреде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ленного / неопределенного и нулевого артикля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совершенствование соответствующих навыков. Употребление артиклей с названиями стран и языков.</w:t>
      </w:r>
    </w:p>
    <w:p>
      <w:pPr>
        <w:suppressAutoHyphens w:val="true"/>
        <w:spacing w:before="29" w:after="0" w:line="240"/>
        <w:ind w:right="0" w:left="-81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Совершенствование навыков употребления имен существительных в единственном и множественном числе (в том числе исключений);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количество; количественных и порядковых числительных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(Determiners: articles, indefinite pronouns, personal pronouns, relative pronouns, question words, comparatives, expressions of quantity, numerals).</w:t>
      </w:r>
    </w:p>
    <w:p>
      <w:pPr>
        <w:suppressAutoHyphens w:val="true"/>
        <w:spacing w:before="5" w:after="0" w:line="240"/>
        <w:ind w:right="0" w:left="-81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Систематизация знаний о функциональной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значимости предлогов и совершенствование на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выков их употребления: предлоги во фразах, вы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FFFFFF" w:val="clear"/>
        </w:rPr>
        <w:t xml:space="preserve">ражающих направление, время, место действия; о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разных средствах связи в тексте для обеспечения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его целостности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(Linking devices).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Учебно- тематический план.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tbl>
      <w:tblPr/>
      <w:tblGrid>
        <w:gridCol w:w="1051"/>
        <w:gridCol w:w="1503"/>
        <w:gridCol w:w="1122"/>
        <w:gridCol w:w="1120"/>
        <w:gridCol w:w="1199"/>
        <w:gridCol w:w="1262"/>
        <w:gridCol w:w="1521"/>
        <w:gridCol w:w="1199"/>
      </w:tblGrid>
      <w:tr>
        <w:trPr>
          <w:trHeight w:val="1" w:hRule="atLeast"/>
          <w:jc w:val="left"/>
        </w:trPr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1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</w:t>
            </w:r>
          </w:p>
        </w:tc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 часов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Тесты</w:t>
            </w:r>
          </w:p>
        </w:tc>
        <w:tc>
          <w:tcPr>
            <w:tcW w:w="1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 чтения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 монолога</w:t>
            </w:r>
          </w:p>
        </w:tc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аудирования</w:t>
            </w:r>
          </w:p>
        </w:tc>
        <w:tc>
          <w:tcPr>
            <w:tcW w:w="1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диалога</w:t>
            </w:r>
          </w:p>
        </w:tc>
      </w:tr>
      <w:tr>
        <w:trPr>
          <w:trHeight w:val="1" w:hRule="atLeast"/>
          <w:jc w:val="left"/>
        </w:trPr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1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Молодежь и общество.</w:t>
            </w:r>
          </w:p>
        </w:tc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1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Выбор профессии.</w:t>
            </w:r>
          </w:p>
        </w:tc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1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Современные технологии.</w:t>
            </w:r>
          </w:p>
        </w:tc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1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 и село.</w:t>
            </w:r>
          </w:p>
        </w:tc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auto" w:val="clear"/>
        </w:rPr>
        <w:t xml:space="preserve">Требования 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2"/>
          <w:shd w:fill="auto" w:val="clear"/>
        </w:rPr>
        <w:t xml:space="preserve">к уровню подготовки выпускников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полной средней школы.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53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В результате изучения иностранного языка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базовом уровне ученик должен: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знать / понимать:</w:t>
      </w:r>
    </w:p>
    <w:p>
      <w:pPr>
        <w:numPr>
          <w:ilvl w:val="0"/>
          <w:numId w:val="112"/>
        </w:numPr>
        <w:tabs>
          <w:tab w:val="left" w:pos="533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значения новых лексических единиц, связанных с тематикой данного этапа обучения и соответствующими ситуациями общения, в том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числе оценочной лексики, реплик-клише речево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го этикета, отражающих особенности культуры страны / стран изучаемого языка;</w:t>
      </w:r>
    </w:p>
    <w:p>
      <w:pPr>
        <w:numPr>
          <w:ilvl w:val="0"/>
          <w:numId w:val="112"/>
        </w:numPr>
        <w:tabs>
          <w:tab w:val="left" w:pos="533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значение изученных грамматических явле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ний в расширенном объеме (видовременные, не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личные и неопределенно-личные формы глагола,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формы условного наклонения, косвенная речь (косвенный вопрос, побуждение и др.), согласование времен);</w:t>
      </w:r>
    </w:p>
    <w:p>
      <w:pPr>
        <w:numPr>
          <w:ilvl w:val="0"/>
          <w:numId w:val="112"/>
        </w:numPr>
        <w:tabs>
          <w:tab w:val="left" w:pos="533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страноведческую информацию из аутен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тичных источников, обогащающую социальный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опыт школьников: сведения о странах изучаемо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го языка, их науке и культуре, исторических и современных реалиях, общественных деятелях,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месте в мировом сообществе и мировой культу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1"/>
          <w:position w:val="0"/>
          <w:sz w:val="22"/>
          <w:shd w:fill="FFFFFF" w:val="clear"/>
        </w:rPr>
        <w:t xml:space="preserve">уметь: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в области говорения:</w:t>
      </w:r>
    </w:p>
    <w:p>
      <w:pPr>
        <w:numPr>
          <w:ilvl w:val="0"/>
          <w:numId w:val="114"/>
        </w:numPr>
        <w:tabs>
          <w:tab w:val="left" w:pos="533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 /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прослушанным иноязычным текстом, соблюдая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правила речевого этикета;</w:t>
      </w:r>
    </w:p>
    <w:p>
      <w:pPr>
        <w:numPr>
          <w:ilvl w:val="0"/>
          <w:numId w:val="114"/>
        </w:numPr>
        <w:tabs>
          <w:tab w:val="left" w:pos="533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рассказывать о своем окружении, рассуж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FFFFFF" w:val="clear"/>
        </w:rPr>
        <w:t xml:space="preserve">дать в рамках изученной тематики и проблематики; представлять социокультурный  портрет своей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страны и стран изучаемого языка;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в области аудирования: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относительно полно и точно понимать высказывания собеседника в распространенных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стандартных ситуациях повседневного общения,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понимать основное содержание и извлекать необходимую информацию из различных аудио-текстов: прагматических (объявления, прогноз погоды), публицистических (интервью, репор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таж), соответствующих тематике данной ступени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обучения.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Учебно-методическое обеспечение для учителя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Биболетова М. 3. Английский язык.  Английский с удовольствием (Enjoy English): Учебники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англ. яз. для 10-11 классов общеобразоват. учрежд.- Обнинск: Титул, 2009г.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Биболетова М. 3. Английский язык: книга для учителя  к учебнику Английский с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удовольствием/ Enjoy English для 10-11 кл. общеобразоват. учрежд.- Обнинск: Титул, 2009г.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3.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Биболетова М. 3. Английский язык: аудиозаписи МР3 / М. 3, Биболетова. - Обнинск: Титул,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    2009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г.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Биболетова М. 3. Программа курса английского языка 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УМК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»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Английский с удовольствием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»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   / Enjoy English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для 2- 11  кл. общеобразоват. учрежд.- Обнинск: Титул, 2008г.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Васильева Т.Б., Иванова И.Н. Английский язык. Содержание образования: сборник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нормативно-правовых документов и методических материалов.-М.: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Вентана-Граф, 2008г. 1.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6."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Сборник нормативных документов. Иностранный язык. Федеральный компонент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государственного стандарта" Издательство Москва. Дрофа. 2009г.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Рабочие программы по английскому языку. 2-11 классы/Сост.Л.И. Леонтьева.-2 изд., доп.,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исправл.- М.: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Глобус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», 2009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Для обучающихся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Биболетова М. 3   Английский язык: рабочая тетрадь к учебнику Английский с удовольствием/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   Enjoy English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для 11  кл. общеобразоват. учрежд.- Обнинск: Титул, 2010г Биболетова М. 3.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Учебник    англ. яз. для 11 класса общеобразоват. учрежд.- Обнинск: Титул, 2009г.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3.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Биболетова М. 3. Английский язык: аудиозаписи МР3 / М. 3, Биболетова. - Обнинск: Титул,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    2009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г.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77" w:after="0" w:line="240"/>
        <w:ind w:right="0" w:left="-810" w:firstLine="720"/>
        <w:jc w:val="both"/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2"/>
          <w:shd w:fill="FFFFFF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101"/>
        <w:gridCol w:w="5953"/>
        <w:gridCol w:w="3686"/>
        <w:gridCol w:w="2693"/>
        <w:gridCol w:w="993"/>
      </w:tblGrid>
      <w:tr>
        <w:trPr>
          <w:trHeight w:val="1104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Лексика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Грамматика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в классе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полугодие.48 уроков.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1. 27 уроков.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Молодежь и общество.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Страница-упражнение.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1. Языки международного общения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 face, personal quiz, local, global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8,9-1-5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2. Трудно ли изучать иностранный язык?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Teeth-tooth, geese-goose, cheese, booth, moose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10,11-6,14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3. Ранглиш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язык международной космической станции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-al, -ant, -ent, -ient, -ed, - ing, -ful, -ic, -ive, -less, -ious, -ous, -ible, -able, -y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11,12-15,21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4. Глобиш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упрощённая версия английского языка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Croatia, Cyprus, viable, require, usage, gradually, deprive,  non-native users, current, heritage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14,15-22,27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Урок5. Как меняется английский язык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 be + 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Valuable, in my view, only then, obviously, let me start by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16,17-23,34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6. Сколькими языками надо владеть, чтобы стать успешным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Beneficial, increases, solid, dubbed, satisfaction, opportunity,  employee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18,19-35,41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7.Иностранные языки в моей жизни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8. Глобальная деревня.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Входная контрольная работа.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Decrease, deteriorate, increase, lessen, strengthen, inflation, substantial</w:t>
            </w:r>
          </w:p>
        </w:tc>
        <w:tc>
          <w:tcPr>
            <w:tcW w:w="26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20,21-42,50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22,23-51,54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24,25-55,62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26,27-63,69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28-70,76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слова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9. Плюсы и минусы глобализации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Revision of tenses</w:t>
            </w:r>
          </w:p>
        </w:tc>
        <w:tc>
          <w:tcPr>
            <w:tcW w:w="26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10. Классическая и популярная музыка как элемент глобализации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Approve, disapprove, towards, oppose, support, to be in favour</w:t>
            </w:r>
          </w:p>
        </w:tc>
        <w:tc>
          <w:tcPr>
            <w:tcW w:w="26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11. Антиглобалистское движение: причины и последствия 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Migration, origin, historically mixed, suffer, habit, routine, descend</w:t>
            </w:r>
          </w:p>
        </w:tc>
        <w:tc>
          <w:tcPr>
            <w:tcW w:w="26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12. Кто населяет Британию: исторический экскурс  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Approve, disapprove, towards, oppose, support, to be in favour</w:t>
            </w:r>
          </w:p>
        </w:tc>
        <w:tc>
          <w:tcPr>
            <w:tcW w:w="26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13. Глобализация и ты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globalization</w:t>
            </w:r>
          </w:p>
        </w:tc>
        <w:tc>
          <w:tcPr>
            <w:tcW w:w="26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14. Что ты знаешь о своих правах и обязанностях.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монолога.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Aware, rights, accept, beyond, abuse, neglect, cruelty, exploitation, uphold</w:t>
            </w:r>
          </w:p>
        </w:tc>
        <w:tc>
          <w:tcPr>
            <w:tcW w:w="26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29,30-78,82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30,31-82,90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32,33-91,96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15. Модальные глаголы для выражения обязанности, необходимости, разрешения.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Decent, abuse, neglect, torture, uphold</w:t>
            </w:r>
          </w:p>
        </w:tc>
        <w:tc>
          <w:tcPr>
            <w:tcW w:w="26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16. Понятие свободы у современных тинэйджеров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Modal  verbs</w:t>
            </w:r>
          </w:p>
        </w:tc>
        <w:tc>
          <w:tcPr>
            <w:tcW w:w="26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 17. Портрет идеального школьника.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аудирования.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 a result, in summary, secondly, firstly, furthermore,, thus, to sum up, in conclusion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18. Твоё участие в жизни общества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Participating in society, a politician, I’m more interested in... than...</w:t>
            </w:r>
          </w:p>
        </w:tc>
        <w:tc>
          <w:tcPr>
            <w:tcW w:w="26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34,35-97,106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36-107,110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19. Дмитрий Лихачёв как публичная фигура. Контроль чтения.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obeys the law, votes in every election, supports charities, issues, unsure</w:t>
            </w:r>
          </w:p>
        </w:tc>
        <w:tc>
          <w:tcPr>
            <w:tcW w:w="26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20.Предлагаем премию за вклад в школьную жизнь.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Recipient, contrary, reinstate, indivisible, scholarly, orthofraphy</w:t>
            </w:r>
          </w:p>
        </w:tc>
        <w:tc>
          <w:tcPr>
            <w:tcW w:w="26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21. Мелкие преступления против планеты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lettuce, ready meal, air freshener</w:t>
            </w:r>
          </w:p>
        </w:tc>
        <w:tc>
          <w:tcPr>
            <w:tcW w:w="26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37,38-111,112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38,39-113-118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40,41-119-132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 22. Киотский протокол как шаг к предотвращению парникового эффекта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addition to, engage, contribute</w:t>
            </w:r>
          </w:p>
        </w:tc>
        <w:tc>
          <w:tcPr>
            <w:tcW w:w="26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 23. Антисоциальное поведение: культура пользования мобильной связью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Prohibit, prevent</w:t>
            </w:r>
          </w:p>
        </w:tc>
        <w:tc>
          <w:tcPr>
            <w:tcW w:w="26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24. Контроль диалога.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Attitude to politics, contribution to school life</w:t>
            </w:r>
          </w:p>
        </w:tc>
        <w:tc>
          <w:tcPr>
            <w:tcW w:w="26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25. Контрольная работа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doubt that…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am convinced that…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have to say…</w:t>
            </w:r>
          </w:p>
        </w:tc>
        <w:tc>
          <w:tcPr>
            <w:tcW w:w="26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44-45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26. Анализ к/р. Лексико-грамматические упр.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Case Study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Original Writing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Language Investigation</w:t>
            </w:r>
          </w:p>
        </w:tc>
        <w:tc>
          <w:tcPr>
            <w:tcW w:w="26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 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27. Лексико-грамматические упражнения в формате ЕГЭ.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Increase, limit, able simple</w:t>
            </w:r>
          </w:p>
        </w:tc>
        <w:tc>
          <w:tcPr>
            <w:tcW w:w="26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2. Выбор профессии. 21 урок.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 (28)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1.Профессия твоей мечты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Well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paid, stressful, challenging, enjoyable, boring, rewarding, complicated, satisfying</w:t>
            </w:r>
          </w:p>
        </w:tc>
        <w:tc>
          <w:tcPr>
            <w:tcW w:w="26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46,47-1,8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48,49-9,17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50,51-18,22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(29)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профессии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Unusual ambitions, selfemployed business people, a dead-end job, the guts, a rough estimate </w:t>
            </w:r>
          </w:p>
        </w:tc>
        <w:tc>
          <w:tcPr>
            <w:tcW w:w="26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 (30)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3. Призвание и карьера .Контроль монолога.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Knowledgeable, inspirational, negotiation, creation- creative- create</w:t>
            </w:r>
          </w:p>
        </w:tc>
        <w:tc>
          <w:tcPr>
            <w:tcW w:w="26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(31)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4. Влияние семьи, друзей и личных качеств человека на выбор профессии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Job &amp; profession full-time part-time, job interview, out of job, freelance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52,53-24,29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 (32)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5. Выбор учебного заведения после школы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Alumnus, graduate, postgraduate, undergraduate, Bachelor, Master, retraining course, refresher course, major(in)</w:t>
            </w:r>
          </w:p>
        </w:tc>
        <w:tc>
          <w:tcPr>
            <w:tcW w:w="26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54,55-30,34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56,57-35,43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58,59-44,49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60,61-50,59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 (33)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6. Что такое глобальный класс?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Spiritual values, medieval, birch bark letters, theological seminaries, personal seal, coincidence</w:t>
            </w:r>
          </w:p>
        </w:tc>
        <w:tc>
          <w:tcPr>
            <w:tcW w:w="26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 (34)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7. Образование и карьера .Контроль диалога.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Rating, quality, tutors</w:t>
            </w:r>
          </w:p>
        </w:tc>
        <w:tc>
          <w:tcPr>
            <w:tcW w:w="26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57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 (35)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8.  Профессиональное образование в США и России: общее и разное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Cunning, explode, excel</w:t>
            </w:r>
          </w:p>
        </w:tc>
        <w:tc>
          <w:tcPr>
            <w:tcW w:w="26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 (36)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9. Дискуссия: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Можно ли сделать успешную карьеру, не окончив университет?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Enroll, open admission, additional qualification</w:t>
            </w:r>
          </w:p>
        </w:tc>
        <w:tc>
          <w:tcPr>
            <w:tcW w:w="26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 (37)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10. Структуры в будущем совершённом времени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Will have been V3</w:t>
            </w:r>
          </w:p>
        </w:tc>
        <w:tc>
          <w:tcPr>
            <w:tcW w:w="26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 (38)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11.Последний школьный экзамен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Delay, mustard, vinegar, flirtation, pollutant, grit, respond, to be scared, so, such, that</w:t>
            </w:r>
          </w:p>
        </w:tc>
        <w:tc>
          <w:tcPr>
            <w:tcW w:w="26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64,65-66,71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66,67-72,76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 (39)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12. Будущее школ России. Контроль чтения.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Self- confidence, expectations, prefectionist, harsh, credit, mood, approach</w:t>
            </w:r>
          </w:p>
        </w:tc>
        <w:tc>
          <w:tcPr>
            <w:tcW w:w="26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 (40)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13. К какому типу школьника ты принадлежишь: тест и рекомендации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Its reliability, its fairness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68-76,77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 (41)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14. Альтернатива: традиционные или виртуальные университеты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Degree, enroll, supplement, cyberspace, gender, to partake, fit, bump</w:t>
            </w:r>
          </w:p>
        </w:tc>
        <w:tc>
          <w:tcPr>
            <w:tcW w:w="26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69,70-79,85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71,72-86,90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73,74-93,94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75,76-1,3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 (42)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15. Отличия разных типов образования.Контроль аудирования.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Present Perfect, Present Perfect Continuous, Past Simple</w:t>
            </w:r>
          </w:p>
        </w:tc>
        <w:tc>
          <w:tcPr>
            <w:tcW w:w="26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 (43)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Вторая жизнь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шанс для многих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e-learning, distance learning, face-to-face learning</w:t>
            </w:r>
          </w:p>
        </w:tc>
        <w:tc>
          <w:tcPr>
            <w:tcW w:w="26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 (44)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17. Непрерывное учение как условие успешности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Accomplish, retirement, recreational</w:t>
            </w:r>
          </w:p>
        </w:tc>
        <w:tc>
          <w:tcPr>
            <w:tcW w:w="26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 (45)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18. Образование в XXI веке (повторение)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Opinion essay, poster, project proposal, results from a project</w:t>
            </w:r>
          </w:p>
        </w:tc>
        <w:tc>
          <w:tcPr>
            <w:tcW w:w="26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 (46)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19. Тест.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Being a freelance opens a bigger and a brighter future for you. Ex.4, pg 77</w:t>
            </w:r>
          </w:p>
        </w:tc>
        <w:tc>
          <w:tcPr>
            <w:tcW w:w="26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 (47)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20. Анализ к/р. Лексико-грамматические упр.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Ex.1, 2, pg 75</w:t>
            </w:r>
          </w:p>
        </w:tc>
        <w:tc>
          <w:tcPr>
            <w:tcW w:w="26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 (48)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21. Лексико-грамматические упражнения в формате ЕГЭ.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Ex.2,3,pg.75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полугодие. 54 урока.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3. 30 уроков.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Современные технологии.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 (49)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1. Современные технологии: насколько от них зависит человек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e-mail, technology, probably, advanced, asthma, traffic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78,79-1,4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(50)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2. Современные виды связи в жизни подростков в США.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Habit, device, navigation, PDA, DVD, PVR, PC, CD-RW, get down to, plug in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80,81-6,13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 (51)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3. Современные виды связи в жизни подростков в России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Log on, “killer app”, customise, cell phone, intensified, broadened, multiple, privileged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82,83-14,20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(52)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4. Прогнозы на будущее: грядущие технологии, предсказываемые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тинэйджерами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Desktop computer, land- line telephone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84,85-21,25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 (53)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5. 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Капсула 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suppose…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Right. That’s good idea.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 (54)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6. Незаурядные умы человечества                                           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Suspension bridge, screw-steamer, vessel, appointed, to power, innovative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86,87-26,31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 (55)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7. Из биографии И.К. Брунера (знаменитый британский инженер)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Had been + 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88.89-32,37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 (56)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8. Биографии известной личности.Контроль монолога.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Dedicated, innovative, achievements, contribution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90,91-38,45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 (57)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9. Плюсы и минусы инженерных профессий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Engineering,  technical solution, involve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92,93-46,51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 (58)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10. Учись мыслить как гений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Harness, biased, mediocre, heredity, relay, suspend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 (59)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решать логические задачи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It seems to me that…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We were good at…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 (60)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12. Наука или выдумка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Mistrust, deny, resign, validity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95,96-52,59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25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 (61)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13. Секреты античного компьютера 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Antikythera mechanism, evidence, motion, crank, congeal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97.98-60.63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 (62)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14. Научные сенсации или мистификации: пришельцы на Земле, вечный двигатель и т.п.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IQ, alien, profitable, current, UFO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 (63)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15. Конференция: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Хотите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верьте, хотите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What was discovered?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How can it change our life?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 (64)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16. Мечты о создании совершенного человека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Clone, embryos, twins, diseases, attitude, breakthough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 (65)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17. Дискуссия: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 ли будущее у клонирования?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диалога.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Bewildered, perplexed, sufficiently, concede, suppress, torture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100,101-74,76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 (66)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18. Медицина: традиции и новые технологии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Health, a different organism, GM, a gene, ill, regain, a hazard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104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 (67)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19. Генно-модифицированные продукты: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аудирования.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 cup of ginger tea, a patient sleeping in bed, a person taking a hot bath, a garlic clove, a teenager gargling his throat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 (68)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20. Энциклопедия народных рецептов: как лечиться от простуды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Sneezing, coughing, advisable, naps, soothes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106,107-88,94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 (69)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21. Разговор пациента с фармацевтом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See a doctor, stay in bed, take some medicine, use a bandage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108,109-98,100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 (70)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22. Домашняя или высокотехнологичная медицина .Контроль чтения.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Body tissue, nano-scale, ribosome, flagella, zinc oxide, nanoparticles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 (71)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23. Специфика твоего региона: угрозы среды и их устранение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Hedgehog, harm, discarded plastic ice cream container, extinction, deforestation, energy shortage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110,111-101-108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287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 (72)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24. Проблема бытового и промышленного шума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Medical expert, tiptoe, lorry, annoy, assemble, remarkable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112,113-110,114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 (73)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25. Проект: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манифеста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Зелёных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охране среды в вашем регионе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Vote, pure, clean up, stop destroying forests, keep the planet green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114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 (74)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26. Любопытные факты об интернете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CD player, Call Centre, Windows, Cat Technical Support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114,115-115,118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 (75)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Интернет в жизни современного поколения: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Connect to, type in, click, browse, download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116,117-120,127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 (76)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интернет влияет на твою жизнь?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Internet provider, virus, hacker, spam, website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118,119-128,131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 (77)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122,123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 (78)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к/р. Лексико-грамматические упр.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4. 24 урока.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 (79)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1. Город и село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Skyscraper, rush our, raising chickens, hiking, gathering a crop/ harvest, sunlight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124,125-1,11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(80)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2. Чем отличаются люди в городе и селе? 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Drag, solemnity, brood, longing, creep, dim, budding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126,127-12,16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 (81)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3. Место, где ты живёшь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Rural, municipal, grocery, ownership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128,129-17,19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(82)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4. Будущее города и села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Climate, landscape, population, environmental problems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130-20,22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 (83)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5. Интересы и увлечения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Get bent, paper airplanes, jigsaw puzzles, happy people, funny names, cyber karate, jab, spin, kick, ninja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131,132-23,26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 (84)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 6.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Скрытые правила поведения англичан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книги К.Фокс)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Viewing, survey, average, estimate, gossip, remote, hoover, squabble, toenails, spouse, corporeal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133,134-27,33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 (85)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7.Твои хобби.Контроль монолога.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Silence, eye contact, glance, irritate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135-34,42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 (86)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8. Учёные о пользе видео-игр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At this time of day, a short time ago, hard time, the first time, local time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136-43,46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 (87)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9. Как проводят время в Британии и России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Evidently, to sum it up..., unfortunately, the more so that...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 (88)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10.Круг моих друзей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Compose, spread, cheerful, aquaintance, crack, indoor interests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137,138-47,55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 (89)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11. Рецепт дружбы и как стать хорошим другом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Apparently, social networking system, non-overlapping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139,140-58,59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 (90)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12. История Ромео и Джульетты .Контроль чтения.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Declare, assume, death, punishable, melancholy, public battle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141,142-64,68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 (91)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13. Проект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любви и дружбе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Handsome, timid, punctual,ambitious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143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 (92)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14. Разные страны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разная жизнь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Fast food, cola, icon, sushi, kimono, plasma TV, troika, urban, quickly changing, humbleness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144,145-71,76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 (93)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15. Восточный и западный стили жизни .Контроль диалога.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Maintain, priority, renowned, pace, mutual, tough, a must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146,147-77,84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 (94)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16. Влияние новых технологий на стиль жизни в разные времена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Ironic, fish-hook, countless, invent,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miracle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148,149-85,95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 (95)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17. Может ли современный человек жить в гармонии с природой?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Invent, appreciate, survive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157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 (96)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18. Твой стиль жизни во многом зависит от тебя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Vegetarian, urban, lifestyle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158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 (97)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19. Итоговая контрольная работа.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The hunger hooting festival, la tomatina, naadam, the cat festival, commemorate, dictatorship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150,151-96,100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 (98)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20. Традиционные празднества в разных странах мира 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152-153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 (99)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21. Проект: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в будущее о твоей школьной 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154-155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 (100)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22. Повторение лексики и грамматики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Упр.3,4,  стр.155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 (101)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23. Повторение.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 (102)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24.  Повторительно-обобщающий урок.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988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15">
    <w:abstractNumId w:val="60"/>
  </w:num>
  <w:num w:numId="18">
    <w:abstractNumId w:val="54"/>
  </w:num>
  <w:num w:numId="20">
    <w:abstractNumId w:val="48"/>
  </w:num>
  <w:num w:numId="22">
    <w:abstractNumId w:val="42"/>
  </w:num>
  <w:num w:numId="30">
    <w:abstractNumId w:val="36"/>
  </w:num>
  <w:num w:numId="74">
    <w:abstractNumId w:val="30"/>
  </w:num>
  <w:num w:numId="78">
    <w:abstractNumId w:val="24"/>
  </w:num>
  <w:num w:numId="81">
    <w:abstractNumId w:val="18"/>
  </w:num>
  <w:num w:numId="90">
    <w:abstractNumId w:val="12"/>
  </w:num>
  <w:num w:numId="112">
    <w:abstractNumId w:val="6"/>
  </w:num>
  <w:num w:numId="1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