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0C84">
        <w:rPr>
          <w:rFonts w:ascii="Times New Roman" w:hAnsi="Times New Roman"/>
          <w:b/>
          <w:i/>
          <w:sz w:val="28"/>
          <w:szCs w:val="28"/>
        </w:rPr>
        <w:t>Муниципальное  образовательное  учреждение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0C84">
        <w:rPr>
          <w:rFonts w:ascii="Times New Roman" w:hAnsi="Times New Roman"/>
          <w:b/>
          <w:i/>
          <w:sz w:val="28"/>
          <w:szCs w:val="28"/>
        </w:rPr>
        <w:t>«Заклинская средняя общеобразовательная школа»</w:t>
      </w:r>
    </w:p>
    <w:p w:rsidR="00F2130B" w:rsidRPr="003C0C84" w:rsidRDefault="00F51074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16.45pt;z-index:251660288" stroked="f">
            <v:textbox style="mso-fit-shape-to-text:t">
              <w:txbxContent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«Рассмотрено»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педагогического совета 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протокол  № _______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от «___»____________2015год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2130B" w:rsidRPr="000F325E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</w:pPr>
    </w:p>
    <w:p w:rsidR="00F2130B" w:rsidRPr="000F325E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b/>
        </w:rPr>
      </w:pPr>
    </w:p>
    <w:p w:rsidR="00F2130B" w:rsidRPr="000F325E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</w:pPr>
    </w:p>
    <w:p w:rsidR="00F2130B" w:rsidRPr="000F325E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</w:pP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b/>
          <w:sz w:val="28"/>
          <w:szCs w:val="28"/>
        </w:rPr>
        <w:t>«Утверждаю»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 xml:space="preserve">Директор 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>МОУ  «Заклинская средняя школа»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C0C84">
        <w:rPr>
          <w:rFonts w:ascii="Times New Roman" w:hAnsi="Times New Roman"/>
          <w:sz w:val="28"/>
          <w:szCs w:val="28"/>
        </w:rPr>
        <w:t>__________Л.А.Токмакова</w:t>
      </w:r>
      <w:proofErr w:type="spellEnd"/>
    </w:p>
    <w:p w:rsidR="00F2130B" w:rsidRPr="003C0C84" w:rsidRDefault="00F51074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-36pt;margin-top:1.5pt;width:187.1pt;height:160.75pt;z-index:251661312" stroked="f">
            <v:textbox style="mso-next-textbox:#_x0000_s1027;mso-fit-shape-to-text:t">
              <w:txbxContent>
                <w:p w:rsidR="00AB6A5A" w:rsidRDefault="00AB6A5A" w:rsidP="00F2130B"/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методического объединения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учителей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протокол  № ________</w:t>
                  </w:r>
                </w:p>
                <w:p w:rsidR="00AB6A5A" w:rsidRPr="00FF10C6" w:rsidRDefault="00AB6A5A" w:rsidP="00F213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от «___»____________2015год</w:t>
                  </w:r>
                </w:p>
                <w:p w:rsidR="00AB6A5A" w:rsidRDefault="00AB6A5A" w:rsidP="00F2130B">
                  <w:pPr>
                    <w:spacing w:after="0"/>
                  </w:pPr>
                </w:p>
              </w:txbxContent>
            </v:textbox>
          </v:shape>
        </w:pict>
      </w:r>
      <w:r w:rsidR="00F2130B" w:rsidRPr="003C0C84">
        <w:rPr>
          <w:rFonts w:ascii="Times New Roman" w:hAnsi="Times New Roman"/>
          <w:sz w:val="28"/>
          <w:szCs w:val="28"/>
        </w:rPr>
        <w:t>Приказ №</w:t>
      </w:r>
      <w:proofErr w:type="spellStart"/>
      <w:r w:rsidR="00F2130B" w:rsidRPr="003C0C84">
        <w:rPr>
          <w:rFonts w:ascii="Times New Roman" w:hAnsi="Times New Roman"/>
          <w:sz w:val="28"/>
          <w:szCs w:val="28"/>
        </w:rPr>
        <w:t>______</w:t>
      </w:r>
      <w:proofErr w:type="gramStart"/>
      <w:r w:rsidR="00F2130B" w:rsidRPr="003C0C84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F2130B" w:rsidRPr="003C0C84">
        <w:rPr>
          <w:rFonts w:ascii="Times New Roman" w:hAnsi="Times New Roman"/>
          <w:sz w:val="28"/>
          <w:szCs w:val="28"/>
        </w:rPr>
        <w:t xml:space="preserve">__________ 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sz w:val="28"/>
          <w:szCs w:val="28"/>
        </w:rPr>
      </w:pP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sz w:val="28"/>
          <w:szCs w:val="28"/>
        </w:rPr>
      </w:pPr>
    </w:p>
    <w:p w:rsidR="00F2130B" w:rsidRPr="000F325E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</w:pPr>
    </w:p>
    <w:p w:rsidR="00F2130B" w:rsidRPr="000F325E" w:rsidRDefault="00F2130B" w:rsidP="00F2130B">
      <w:pPr>
        <w:jc w:val="center"/>
      </w:pPr>
    </w:p>
    <w:p w:rsidR="00F2130B" w:rsidRDefault="00F2130B" w:rsidP="00F2130B">
      <w:pPr>
        <w:jc w:val="center"/>
      </w:pPr>
    </w:p>
    <w:p w:rsidR="00F2130B" w:rsidRDefault="00F2130B" w:rsidP="00F2130B">
      <w:pPr>
        <w:jc w:val="center"/>
      </w:pPr>
    </w:p>
    <w:p w:rsidR="00F2130B" w:rsidRDefault="00F2130B" w:rsidP="00F2130B">
      <w:pPr>
        <w:jc w:val="center"/>
      </w:pPr>
    </w:p>
    <w:p w:rsidR="00F2130B" w:rsidRDefault="00F2130B" w:rsidP="00F2130B">
      <w:pPr>
        <w:jc w:val="center"/>
      </w:pPr>
    </w:p>
    <w:p w:rsidR="00F2130B" w:rsidRPr="000F325E" w:rsidRDefault="00F2130B" w:rsidP="00F2130B">
      <w:pPr>
        <w:jc w:val="center"/>
      </w:pPr>
    </w:p>
    <w:p w:rsidR="00F2130B" w:rsidRPr="002A46A7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sz w:val="28"/>
          <w:szCs w:val="28"/>
        </w:rPr>
      </w:pPr>
    </w:p>
    <w:p w:rsidR="00F2130B" w:rsidRPr="002A46A7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sz w:val="28"/>
          <w:szCs w:val="28"/>
        </w:rPr>
      </w:pPr>
    </w:p>
    <w:p w:rsidR="00F2130B" w:rsidRPr="002A46A7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sz w:val="28"/>
          <w:szCs w:val="28"/>
        </w:rPr>
      </w:pPr>
    </w:p>
    <w:p w:rsidR="00F2130B" w:rsidRPr="002A46A7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sz w:val="28"/>
          <w:szCs w:val="28"/>
        </w:rPr>
      </w:pP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>Рабочая программа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 xml:space="preserve">по предмету «Физическая культура» </w:t>
      </w: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 xml:space="preserve">для  обучающихся </w:t>
      </w:r>
      <w:r w:rsidR="00F77845">
        <w:rPr>
          <w:rFonts w:ascii="Times New Roman" w:hAnsi="Times New Roman"/>
          <w:sz w:val="28"/>
          <w:szCs w:val="28"/>
        </w:rPr>
        <w:t>5</w:t>
      </w:r>
      <w:r w:rsidRPr="003C0C84">
        <w:rPr>
          <w:rFonts w:ascii="Times New Roman" w:hAnsi="Times New Roman"/>
          <w:sz w:val="28"/>
          <w:szCs w:val="28"/>
        </w:rPr>
        <w:t>-х  классов</w:t>
      </w:r>
    </w:p>
    <w:p w:rsidR="00F2130B" w:rsidRDefault="00F2130B" w:rsidP="00F2130B">
      <w:pPr>
        <w:jc w:val="right"/>
      </w:pPr>
    </w:p>
    <w:p w:rsidR="00F2130B" w:rsidRPr="000F325E" w:rsidRDefault="00F2130B" w:rsidP="00F2130B">
      <w:pPr>
        <w:jc w:val="right"/>
      </w:pPr>
    </w:p>
    <w:p w:rsidR="00F2130B" w:rsidRPr="003C0C84" w:rsidRDefault="00F2130B" w:rsidP="00F2130B">
      <w:pPr>
        <w:spacing w:after="0"/>
        <w:ind w:left="432"/>
        <w:jc w:val="right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3C0C84">
        <w:rPr>
          <w:rFonts w:ascii="Times New Roman" w:hAnsi="Times New Roman"/>
          <w:sz w:val="28"/>
          <w:szCs w:val="28"/>
        </w:rPr>
        <w:t xml:space="preserve"> Иванов Павел Валериевич</w:t>
      </w:r>
    </w:p>
    <w:p w:rsidR="00F2130B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F2130B" w:rsidRDefault="00F2130B" w:rsidP="00F213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30B" w:rsidRDefault="00F2130B" w:rsidP="00F213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30B" w:rsidRPr="003C0C84" w:rsidRDefault="00F2130B" w:rsidP="00F213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0B" w:rsidRPr="003C0C84" w:rsidRDefault="00F2130B" w:rsidP="00F2130B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C84">
        <w:rPr>
          <w:rFonts w:ascii="Times New Roman" w:hAnsi="Times New Roman"/>
          <w:sz w:val="28"/>
          <w:szCs w:val="28"/>
        </w:rPr>
        <w:t>2015 – 2016 учебный год.</w:t>
      </w:r>
    </w:p>
    <w:p w:rsidR="00F2130B" w:rsidRPr="003C0C84" w:rsidRDefault="00F2130B" w:rsidP="00F213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0B" w:rsidRPr="003C0C84" w:rsidRDefault="00F2130B" w:rsidP="00F213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6B" w:rsidRDefault="000F746B" w:rsidP="00CD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6B" w:rsidRDefault="000F746B" w:rsidP="00F2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6B" w:rsidRPr="00D632D1" w:rsidRDefault="000F746B" w:rsidP="00CD4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746B" w:rsidRPr="00D632D1" w:rsidSect="000F746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0F746B" w:rsidRPr="00FD4C8E" w:rsidRDefault="000F746B" w:rsidP="00FD4C8E">
      <w:pPr>
        <w:pStyle w:val="a4"/>
        <w:numPr>
          <w:ilvl w:val="0"/>
          <w:numId w:val="3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для 5 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Ляха, А.А.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(М: Просвещение, 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объеме </w:t>
      </w:r>
      <w:r w:rsidR="00E1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E147D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14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базовая часть, </w:t>
      </w:r>
      <w:r w:rsidR="00E147D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вариативная.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0F746B" w:rsidRPr="00B41A1E" w:rsidRDefault="000F746B" w:rsidP="000F746B">
      <w:pPr>
        <w:numPr>
          <w:ilvl w:val="0"/>
          <w:numId w:val="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психическойсаморегуляции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процесса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0F746B" w:rsidRPr="00B41A1E" w:rsidRDefault="000F746B" w:rsidP="000F746B">
      <w:pPr>
        <w:numPr>
          <w:ilvl w:val="0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F746B" w:rsidRPr="00B41A1E" w:rsidRDefault="000F746B" w:rsidP="000F746B">
      <w:pPr>
        <w:numPr>
          <w:ilvl w:val="0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0F746B" w:rsidRPr="00B41A1E" w:rsidRDefault="000F746B" w:rsidP="000F746B">
      <w:pPr>
        <w:numPr>
          <w:ilvl w:val="0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образовании»;</w:t>
      </w:r>
    </w:p>
    <w:p w:rsidR="000F746B" w:rsidRPr="00B41A1E" w:rsidRDefault="000F746B" w:rsidP="000F746B">
      <w:pPr>
        <w:numPr>
          <w:ilvl w:val="0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«О физической культуре и спорте»;</w:t>
      </w:r>
    </w:p>
    <w:p w:rsidR="000F746B" w:rsidRPr="00B41A1E" w:rsidRDefault="000F746B" w:rsidP="000F746B">
      <w:pPr>
        <w:numPr>
          <w:ilvl w:val="0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образования;</w:t>
      </w:r>
    </w:p>
    <w:p w:rsidR="000F746B" w:rsidRPr="00B41A1E" w:rsidRDefault="000F746B" w:rsidP="000F746B">
      <w:pPr>
        <w:numPr>
          <w:ilvl w:val="0"/>
          <w:numId w:val="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№889.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Раздел «Основы знаний о физической культуре» изучается в процессе уроков.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учебном плане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Курс «Физическая культура» изучается с 5 по 9 класс</w:t>
      </w:r>
      <w:proofErr w:type="gram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– </w:t>
      </w:r>
      <w:r w:rsidR="0062183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Третий час на преподавание учебного предмета «Физическая культура» был введен приказом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0F746B" w:rsidRPr="0082111F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СРЕДСТВА КОНТРОЛЯ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нормативы</w:t>
      </w: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для учащихся  5 класса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8a79c9656d9218e66bde1bb3e547095012f71149"/>
      <w:bookmarkStart w:id="1" w:name="0"/>
      <w:bookmarkEnd w:id="0"/>
      <w:bookmarkEnd w:id="1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учебного предмета «Физическая культура»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оборазовательной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и отражают целевые установки системы начального общего образования:</w:t>
      </w:r>
    </w:p>
    <w:p w:rsidR="000F746B" w:rsidRPr="00B41A1E" w:rsidRDefault="000F746B" w:rsidP="000F746B">
      <w:pPr>
        <w:numPr>
          <w:ilvl w:val="0"/>
          <w:numId w:val="4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F746B" w:rsidRPr="00B41A1E" w:rsidRDefault="000F746B" w:rsidP="000F746B">
      <w:pPr>
        <w:numPr>
          <w:ilvl w:val="0"/>
          <w:numId w:val="5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0F746B" w:rsidRPr="00B41A1E" w:rsidRDefault="000F746B" w:rsidP="000F746B">
      <w:pPr>
        <w:numPr>
          <w:ilvl w:val="0"/>
          <w:numId w:val="6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0F746B" w:rsidRPr="00B41A1E" w:rsidRDefault="000F746B" w:rsidP="000F746B">
      <w:pPr>
        <w:numPr>
          <w:ilvl w:val="0"/>
          <w:numId w:val="7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0F746B" w:rsidRPr="00B41A1E" w:rsidRDefault="000F746B" w:rsidP="000F746B">
      <w:pPr>
        <w:numPr>
          <w:ilvl w:val="0"/>
          <w:numId w:val="8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готовности к самостоятельным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поступкам и действиям,  </w:t>
      </w: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их результаты;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 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 результаты освоения учебного курса.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0F746B" w:rsidRPr="00B41A1E" w:rsidRDefault="000F746B" w:rsidP="000F746B">
      <w:pPr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F746B" w:rsidRPr="00B41A1E" w:rsidRDefault="000F746B" w:rsidP="000F746B">
      <w:pPr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0F746B" w:rsidRPr="00B41A1E" w:rsidRDefault="000F746B" w:rsidP="000F746B">
      <w:pPr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0F746B" w:rsidRPr="00B41A1E" w:rsidRDefault="000F746B" w:rsidP="000F746B">
      <w:pPr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F746B" w:rsidRPr="00B41A1E" w:rsidRDefault="000F746B" w:rsidP="000F746B">
      <w:pPr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0F746B" w:rsidRPr="00B41A1E" w:rsidRDefault="000F746B" w:rsidP="000F746B">
      <w:pPr>
        <w:numPr>
          <w:ilvl w:val="0"/>
          <w:numId w:val="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0F746B" w:rsidRPr="00B41A1E" w:rsidRDefault="000F746B" w:rsidP="000F746B">
      <w:pPr>
        <w:numPr>
          <w:ilvl w:val="0"/>
          <w:numId w:val="10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0F746B" w:rsidRPr="00B41A1E" w:rsidRDefault="000F746B" w:rsidP="000F746B">
      <w:pPr>
        <w:numPr>
          <w:ilvl w:val="0"/>
          <w:numId w:val="11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0F746B" w:rsidRPr="00B41A1E" w:rsidRDefault="000F746B" w:rsidP="000F746B">
      <w:pPr>
        <w:numPr>
          <w:ilvl w:val="0"/>
          <w:numId w:val="1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0F746B" w:rsidRPr="00B41A1E" w:rsidRDefault="000F746B" w:rsidP="000F746B">
      <w:pPr>
        <w:numPr>
          <w:ilvl w:val="0"/>
          <w:numId w:val="1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0F746B" w:rsidRPr="00B41A1E" w:rsidRDefault="000F746B" w:rsidP="000F746B">
      <w:pPr>
        <w:numPr>
          <w:ilvl w:val="0"/>
          <w:numId w:val="1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F746B" w:rsidRPr="00B41A1E" w:rsidRDefault="000F746B" w:rsidP="000F746B">
      <w:pPr>
        <w:numPr>
          <w:ilvl w:val="0"/>
          <w:numId w:val="1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0F746B" w:rsidRPr="00B41A1E" w:rsidRDefault="000F746B" w:rsidP="000F746B">
      <w:pPr>
        <w:numPr>
          <w:ilvl w:val="0"/>
          <w:numId w:val="14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гимнастических и акробатических упражнениях: освоение строевых упражнений;  выполнять комбинацию мальчики – </w:t>
      </w:r>
      <w:proofErr w:type="gram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</w:t>
      </w:r>
      <w:proofErr w:type="gram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спортивных играх: играть в одну из спортивных игр (</w:t>
      </w:r>
      <w:proofErr w:type="gram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упрощенным правилам);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демонстрировать результаты не ниже, чем средний уровень основных физических способностей;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владеть правилами поведения на занятиях физическими упражнениями.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0F746B" w:rsidRPr="00B41A1E" w:rsidRDefault="000F746B" w:rsidP="000F746B">
      <w:pPr>
        <w:numPr>
          <w:ilvl w:val="0"/>
          <w:numId w:val="15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0F746B" w:rsidRPr="00B41A1E" w:rsidRDefault="000F746B" w:rsidP="000F746B">
      <w:pPr>
        <w:numPr>
          <w:ilvl w:val="0"/>
          <w:numId w:val="15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0F746B" w:rsidRPr="00B41A1E" w:rsidRDefault="000F746B" w:rsidP="000F746B">
      <w:pPr>
        <w:numPr>
          <w:ilvl w:val="0"/>
          <w:numId w:val="15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0F746B" w:rsidRPr="00B41A1E" w:rsidRDefault="000F746B" w:rsidP="000F746B">
      <w:pPr>
        <w:numPr>
          <w:ilvl w:val="0"/>
          <w:numId w:val="16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0F746B" w:rsidRPr="00B41A1E" w:rsidRDefault="000F746B" w:rsidP="000F746B">
      <w:pPr>
        <w:numPr>
          <w:ilvl w:val="0"/>
          <w:numId w:val="16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0F746B" w:rsidRPr="00B41A1E" w:rsidRDefault="000F746B" w:rsidP="000F746B">
      <w:pPr>
        <w:numPr>
          <w:ilvl w:val="0"/>
          <w:numId w:val="17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0F746B" w:rsidRPr="00B41A1E" w:rsidRDefault="000F746B" w:rsidP="000F746B">
      <w:pPr>
        <w:numPr>
          <w:ilvl w:val="0"/>
          <w:numId w:val="17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0F746B" w:rsidRPr="00B41A1E" w:rsidRDefault="000F746B" w:rsidP="000F746B">
      <w:pPr>
        <w:numPr>
          <w:ilvl w:val="0"/>
          <w:numId w:val="17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0F746B" w:rsidRPr="00B41A1E" w:rsidRDefault="000F746B" w:rsidP="000F746B">
      <w:pPr>
        <w:numPr>
          <w:ilvl w:val="0"/>
          <w:numId w:val="18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0F746B" w:rsidRPr="00B41A1E" w:rsidRDefault="000F746B" w:rsidP="000F746B">
      <w:pPr>
        <w:numPr>
          <w:ilvl w:val="0"/>
          <w:numId w:val="19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0F746B" w:rsidRPr="00B41A1E" w:rsidRDefault="000F746B" w:rsidP="000F746B">
      <w:pPr>
        <w:numPr>
          <w:ilvl w:val="0"/>
          <w:numId w:val="20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0F746B" w:rsidRPr="00B41A1E" w:rsidRDefault="000F746B" w:rsidP="000F746B">
      <w:pPr>
        <w:numPr>
          <w:ilvl w:val="0"/>
          <w:numId w:val="21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0F746B" w:rsidRPr="00B41A1E" w:rsidRDefault="000F746B" w:rsidP="000F746B">
      <w:pPr>
        <w:numPr>
          <w:ilvl w:val="0"/>
          <w:numId w:val="2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0F746B" w:rsidRPr="00B41A1E" w:rsidRDefault="000F746B" w:rsidP="000F746B">
      <w:pPr>
        <w:numPr>
          <w:ilvl w:val="0"/>
          <w:numId w:val="2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0F746B" w:rsidRPr="00B41A1E" w:rsidRDefault="000F746B" w:rsidP="000F746B">
      <w:pPr>
        <w:numPr>
          <w:ilvl w:val="0"/>
          <w:numId w:val="22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0F746B" w:rsidRPr="00B41A1E" w:rsidRDefault="000F746B" w:rsidP="000F746B">
      <w:pPr>
        <w:numPr>
          <w:ilvl w:val="0"/>
          <w:numId w:val="23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0F746B" w:rsidRPr="00B41A1E" w:rsidRDefault="000F746B" w:rsidP="000F746B">
      <w:pPr>
        <w:numPr>
          <w:ilvl w:val="0"/>
          <w:numId w:val="24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0F746B" w:rsidRPr="00B41A1E" w:rsidRDefault="000F746B" w:rsidP="000F746B">
      <w:pPr>
        <w:numPr>
          <w:ilvl w:val="0"/>
          <w:numId w:val="25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0F746B" w:rsidRPr="00B41A1E" w:rsidRDefault="000F746B" w:rsidP="000F746B">
      <w:pPr>
        <w:numPr>
          <w:ilvl w:val="0"/>
          <w:numId w:val="26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0F746B" w:rsidRPr="00B41A1E" w:rsidRDefault="000F746B" w:rsidP="000F746B">
      <w:pPr>
        <w:numPr>
          <w:ilvl w:val="0"/>
          <w:numId w:val="27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культуры:</w:t>
      </w:r>
    </w:p>
    <w:p w:rsidR="000F746B" w:rsidRPr="00B41A1E" w:rsidRDefault="000F746B" w:rsidP="000F746B">
      <w:pPr>
        <w:numPr>
          <w:ilvl w:val="0"/>
          <w:numId w:val="28"/>
        </w:numPr>
        <w:shd w:val="clear" w:color="auto" w:fill="FFFFFF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физической культуры.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(основные понятия).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человека.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двигательной (физкультурной) деятельности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физической культурой. Организация досуга средствами физической культуры.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Организующие команды и приемы.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 (Кроссовая подготовка)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 Метание малого мяча.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игры. 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волейбол, футбол, лапта -  игра по упрощенным правилам.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общеразвивающей направленности.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Развитие гибкости, координации движений, силы, выносливости.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 Развитие выносливости, силы, быстроты, координации движений.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Кроссовая подготовка. Развитие выносливости координации движений, быстроты.</w:t>
      </w:r>
    </w:p>
    <w:p w:rsidR="000F746B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волейбол, футбол, лапта. Развитие быстроты, силы, выносливости, координации движений.</w:t>
      </w:r>
    </w:p>
    <w:p w:rsidR="00C33370" w:rsidRDefault="00F51074" w:rsidP="00C33370">
      <w:pPr>
        <w:spacing w:after="0" w:line="240" w:lineRule="auto"/>
        <w:rPr>
          <w:rStyle w:val="FontStyle27"/>
          <w:rFonts w:ascii="Times New Roman" w:hAnsi="Times New Roman" w:cs="Times New Roman"/>
          <w:bCs/>
          <w:sz w:val="24"/>
          <w:szCs w:val="24"/>
        </w:rPr>
        <w:sectPr w:rsidR="00C33370" w:rsidSect="00FB75EF">
          <w:pgSz w:w="16838" w:h="11906" w:orient="landscape"/>
          <w:pgMar w:top="719" w:right="357" w:bottom="1701" w:left="720" w:header="709" w:footer="709" w:gutter="0"/>
          <w:cols w:space="708"/>
          <w:docGrid w:linePitch="360"/>
        </w:sectPr>
      </w:pPr>
      <w:r w:rsidRPr="00F51074">
        <w:rPr>
          <w:rStyle w:val="FontStyle27"/>
          <w:rFonts w:ascii="Times New Roman" w:hAnsi="Times New Roman"/>
          <w:bCs/>
          <w:sz w:val="24"/>
          <w:szCs w:val="24"/>
        </w:rPr>
      </w:r>
      <w:r w:rsidRPr="00F51074">
        <w:rPr>
          <w:rStyle w:val="FontStyle27"/>
          <w:rFonts w:ascii="Times New Roman" w:hAnsi="Times New Roman"/>
          <w:bCs/>
          <w:sz w:val="24"/>
          <w:szCs w:val="24"/>
        </w:rPr>
        <w:pict>
          <v:group id="_x0000_s1029" editas="canvas" style="width:810pt;height:7in;mso-position-horizontal-relative:char;mso-position-vertical-relative:line" coordorigin="3948,1425" coordsize="7624,47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948;top:1425;width:7624;height:4744" o:preferrelative="f">
              <v:fill o:detectmouseclick="t"/>
              <v:path o:extrusionok="t" o:connecttype="none"/>
              <o:lock v:ext="edit" text="t"/>
            </v:shape>
            <v:rect id="_x0000_s1031" style="position:absolute;left:4033;top:1679;width:6014;height:424">
              <v:textbox style="mso-next-textbox:#_x0000_s1031">
                <w:txbxContent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Система оценки достижения планируемых результатов</w:t>
                    </w:r>
                  </w:p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67E5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(предполагает </w:t>
                    </w:r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комплексный подход </w:t>
                    </w:r>
                    <w:proofErr w:type="gramStart"/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</w:t>
                    </w:r>
                    <w:proofErr w:type="gramEnd"/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оценки результатов</w:t>
                    </w:r>
                    <w:r w:rsidRPr="00B67E5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образования)</w:t>
                    </w:r>
                  </w:p>
                </w:txbxContent>
              </v:textbox>
            </v:rect>
            <v:rect id="_x0000_s1032" style="position:absolute;left:3948;top:2272;width:2625;height:339">
              <v:textbox style="mso-next-textbox:#_x0000_s1032">
                <w:txbxContent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Личностные результаты образования</w:t>
                    </w:r>
                  </w:p>
                </w:txbxContent>
              </v:textbox>
            </v:rect>
            <v:rect id="_x0000_s1033" style="position:absolute;left:6744;top:2272;width:1694;height:424">
              <v:textbox style="mso-next-textbox:#_x0000_s1033">
                <w:txbxContent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spellStart"/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Метапредметные</w:t>
                    </w:r>
                    <w:proofErr w:type="spellEnd"/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результаты образования</w:t>
                    </w:r>
                  </w:p>
                  <w:p w:rsidR="00C33370" w:rsidRDefault="00C33370" w:rsidP="00C33370"/>
                </w:txbxContent>
              </v:textbox>
            </v:rect>
            <v:rect id="_x0000_s1034" style="position:absolute;left:8607;top:2357;width:1017;height:508">
              <v:textbox style="mso-next-textbox:#_x0000_s1034">
                <w:txbxContent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Предметные результаты образования</w:t>
                    </w:r>
                  </w:p>
                </w:txbxContent>
              </v:textbox>
            </v:rect>
            <v:rect id="_x0000_s1035" style="position:absolute;left:9793;top:2272;width:1271;height:508">
              <v:textbox style="mso-next-textbox:#_x0000_s1035">
                <w:txbxContent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67E5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Портфель достижения обучающегося</w:t>
                    </w:r>
                  </w:p>
                </w:txbxContent>
              </v:textbox>
            </v:rect>
            <v:line id="_x0000_s1036" style="position:absolute;flip:x" from="5812,2103" to="7591,2272">
              <v:stroke endarrow="block"/>
            </v:line>
            <v:line id="_x0000_s1037" style="position:absolute" from="7591,2103" to="7592,2272">
              <v:stroke endarrow="block"/>
            </v:line>
            <v:line id="_x0000_s1038" style="position:absolute" from="7506,2103" to="9115,2357">
              <v:stroke endarrow="block"/>
            </v:line>
            <v:line id="_x0000_s1039" style="position:absolute" from="7591,2103" to="10556,2272">
              <v:stroke endarrow="block"/>
            </v:lin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40" type="#_x0000_t70" style="position:absolute;left:3948;top:2780;width:762;height:1186">
              <v:textbox style="layout-flow:vertical;mso-layout-flow-alt:bottom-to-top;mso-next-textbox:#_x0000_s1040">
                <w:txbxContent>
                  <w:p w:rsidR="00C33370" w:rsidRPr="00635A47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635A4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Объект: </w:t>
                    </w:r>
                  </w:p>
                  <w:p w:rsidR="00C33370" w:rsidRPr="00635A47" w:rsidRDefault="00C33370" w:rsidP="00C3337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35A4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личностные УУД </w:t>
                    </w:r>
                  </w:p>
                </w:txbxContent>
              </v:textbox>
            </v:shape>
            <v:shape id="_x0000_s1041" type="#_x0000_t70" style="position:absolute;left:6405;top:2780;width:677;height:1271">
              <v:textbox style="layout-flow:vertical;mso-layout-flow-alt:bottom-to-top;mso-next-textbox:#_x0000_s1041">
                <w:txbxContent>
                  <w:p w:rsidR="00C33370" w:rsidRPr="00A10046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35A4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Объект: </w:t>
                    </w:r>
                    <w:proofErr w:type="spellStart"/>
                    <w:r w:rsidRPr="00635A4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метапредметные</w:t>
                    </w:r>
                    <w:proofErr w:type="spellEnd"/>
                    <w:r w:rsidRPr="00A10046">
                      <w:rPr>
                        <w:rFonts w:ascii="Times New Roman" w:hAnsi="Times New Roman"/>
                        <w:b/>
                      </w:rPr>
                      <w:t xml:space="preserve"> УУД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42" type="#_x0000_t106" style="position:absolute;left:4710;top:2696;width:1440;height:423" adj="12857,19892">
              <v:textbox style="mso-next-textbox:#_x0000_s1042">
                <w:txbxContent>
                  <w:p w:rsidR="00C33370" w:rsidRPr="00FB75EF" w:rsidRDefault="00C33370" w:rsidP="00C3337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B75EF">
                      <w:rPr>
                        <w:rFonts w:ascii="Times New Roman" w:hAnsi="Times New Roman"/>
                        <w:sz w:val="20"/>
                        <w:szCs w:val="20"/>
                      </w:rPr>
                      <w:t>самоопределение</w:t>
                    </w:r>
                  </w:p>
                </w:txbxContent>
              </v:textbox>
            </v:shape>
            <v:shape id="_x0000_s1043" type="#_x0000_t106" style="position:absolute;left:4626;top:3035;width:1524;height:423" adj="14471,24195">
              <v:textbox style="mso-next-textbox:#_x0000_s1043">
                <w:txbxContent>
                  <w:p w:rsidR="00C33370" w:rsidRPr="00FB75EF" w:rsidRDefault="00C33370" w:rsidP="00C3337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B75EF">
                      <w:rPr>
                        <w:rFonts w:ascii="Times New Roman" w:hAnsi="Times New Roman"/>
                        <w:sz w:val="20"/>
                        <w:szCs w:val="20"/>
                      </w:rPr>
                      <w:t>смыслообразование</w:t>
                    </w:r>
                    <w:proofErr w:type="spellEnd"/>
                  </w:p>
                </w:txbxContent>
              </v:textbox>
            </v:shape>
            <v:shape id="_x0000_s1044" type="#_x0000_t106" style="position:absolute;left:4626;top:3458;width:1524;height:593" adj="14498,14211">
              <v:textbox style="mso-next-textbox:#_x0000_s1044">
                <w:txbxContent>
                  <w:p w:rsidR="00C33370" w:rsidRPr="00FB75EF" w:rsidRDefault="00C33370" w:rsidP="00C3337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B75EF">
                      <w:rPr>
                        <w:rFonts w:ascii="Times New Roman" w:hAnsi="Times New Roman"/>
                        <w:sz w:val="18"/>
                        <w:szCs w:val="18"/>
                      </w:rPr>
                      <w:t>Морально-этическая</w:t>
                    </w:r>
                  </w:p>
                  <w:p w:rsidR="00C33370" w:rsidRPr="00FB75EF" w:rsidRDefault="00C33370" w:rsidP="00C33370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B75EF">
                      <w:rPr>
                        <w:rFonts w:ascii="Times New Roman" w:hAnsi="Times New Roman"/>
                        <w:sz w:val="18"/>
                        <w:szCs w:val="18"/>
                      </w:rPr>
                      <w:t>ориентация</w:t>
                    </w:r>
                  </w:p>
                </w:txbxContent>
              </v:textbox>
            </v:shape>
            <v:line id="_x0000_s1045" style="position:absolute" from="5303,2611" to="5304,2780">
              <v:stroke endarrow="block"/>
            </v:line>
            <v:line id="_x0000_s1046" style="position:absolute" from="7591,2696" to="7591,2780">
              <v:stroke endarrow="block"/>
            </v:line>
            <v:shape id="_x0000_s1047" type="#_x0000_t106" style="position:absolute;left:7082;top:2780;width:1356;height:255" adj="8364,33077">
              <v:textbox style="mso-next-textbox:#_x0000_s1047">
                <w:txbxContent>
                  <w:p w:rsidR="00C33370" w:rsidRPr="00FB75EF" w:rsidRDefault="00C33370" w:rsidP="00C3337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B75EF">
                      <w:rPr>
                        <w:rFonts w:ascii="Times New Roman" w:hAnsi="Times New Roman"/>
                        <w:sz w:val="20"/>
                        <w:szCs w:val="20"/>
                      </w:rPr>
                      <w:t>регулятивные</w:t>
                    </w:r>
                  </w:p>
                </w:txbxContent>
              </v:textbox>
            </v:shape>
            <v:shape id="_x0000_s1048" type="#_x0000_t106" style="position:absolute;left:6913;top:2950;width:1355;height:423" adj="12814,44930">
              <v:textbox style="mso-next-textbox:#_x0000_s1048">
                <w:txbxContent>
                  <w:p w:rsidR="00C33370" w:rsidRPr="00FB75EF" w:rsidRDefault="00C33370" w:rsidP="00C3337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B75EF"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коммуникативные</w:t>
                    </w:r>
                  </w:p>
                </w:txbxContent>
              </v:textbox>
            </v:shape>
            <v:shape id="_x0000_s1049" type="#_x0000_t106" style="position:absolute;left:6998;top:3289;width:1270;height:339" adj="9367,72360">
              <v:textbox style="mso-next-textbox:#_x0000_s1049">
                <w:txbxContent>
                  <w:p w:rsidR="00C33370" w:rsidRPr="00FB75EF" w:rsidRDefault="00C33370" w:rsidP="00C3337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B75EF">
                      <w:rPr>
                        <w:rFonts w:ascii="Times New Roman" w:hAnsi="Times New Roman"/>
                        <w:sz w:val="20"/>
                        <w:szCs w:val="20"/>
                      </w:rPr>
                      <w:t>познавательные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0" type="#_x0000_t109" style="position:absolute;left:8607;top:3035;width:1017;height:423">
              <v:textbox style="mso-next-textbox:#_x0000_s1050">
                <w:txbxContent>
                  <w:p w:rsidR="00C33370" w:rsidRPr="00796E94" w:rsidRDefault="00C33370" w:rsidP="00C33370">
                    <w:pPr>
                      <w:rPr>
                        <w:rFonts w:ascii="Times New Roman" w:hAnsi="Times New Roman"/>
                        <w:b/>
                      </w:rPr>
                    </w:pPr>
                    <w:r w:rsidRPr="00796E94">
                      <w:rPr>
                        <w:rFonts w:ascii="Times New Roman" w:hAnsi="Times New Roman"/>
                        <w:b/>
                      </w:rPr>
                      <w:t>Объект: система учебных занятий</w:t>
                    </w:r>
                  </w:p>
                </w:txbxContent>
              </v:textbox>
            </v:shape>
            <v:line id="_x0000_s1051" style="position:absolute" from="9031,2865" to="9031,3035">
              <v:stroke endarrow="block"/>
            </v:line>
            <v:oval id="_x0000_s1052" style="position:absolute;left:9793;top:2780;width:1525;height:848">
              <v:textbox style="mso-next-textbox:#_x0000_s1052">
                <w:txbxContent>
                  <w:p w:rsidR="00C33370" w:rsidRPr="00796E94" w:rsidRDefault="00C33370" w:rsidP="00C33370">
                    <w:pPr>
                      <w:rPr>
                        <w:b/>
                      </w:rPr>
                    </w:pPr>
                    <w:r w:rsidRPr="00796E94">
                      <w:rPr>
                        <w:rFonts w:ascii="Times New Roman" w:hAnsi="Times New Roman"/>
                        <w:b/>
                      </w:rPr>
                      <w:t>Результаты сдачи нормативов ГТО и физической</w:t>
                    </w:r>
                    <w:r w:rsidRPr="00796E94">
                      <w:rPr>
                        <w:b/>
                      </w:rPr>
                      <w:t xml:space="preserve"> </w:t>
                    </w:r>
                    <w:r w:rsidRPr="00796E94">
                      <w:rPr>
                        <w:rFonts w:ascii="Times New Roman" w:hAnsi="Times New Roman"/>
                        <w:b/>
                      </w:rPr>
                      <w:t>подготовленности</w:t>
                    </w:r>
                  </w:p>
                </w:txbxContent>
              </v:textbox>
            </v:oval>
            <v:oval id="_x0000_s1053" style="position:absolute;left:9200;top:3543;width:2118;height:1016">
              <v:textbox style="mso-next-textbox:#_x0000_s1053">
                <w:txbxContent>
                  <w:p w:rsidR="00C33370" w:rsidRPr="00FB75EF" w:rsidRDefault="00C33370" w:rsidP="00C33370">
                    <w:r w:rsidRPr="00FB75EF">
                      <w:rPr>
                        <w:rFonts w:ascii="Times New Roman" w:hAnsi="Times New Roman"/>
                        <w:b/>
                      </w:rPr>
                      <w:t>Систематизированные материалы наблюдений</w:t>
                    </w:r>
                    <w:r w:rsidRPr="00FB75EF">
                      <w:rPr>
                        <w:rFonts w:ascii="Times New Roman" w:hAnsi="Times New Roman"/>
                      </w:rPr>
                      <w:t xml:space="preserve"> (оценочные листы, материалы</w:t>
                    </w:r>
                    <w:r w:rsidRPr="00FB75EF">
                      <w:t xml:space="preserve"> </w:t>
                    </w:r>
                    <w:r w:rsidRPr="00FB75EF">
                      <w:rPr>
                        <w:rFonts w:ascii="Times New Roman" w:hAnsi="Times New Roman"/>
                      </w:rPr>
                      <w:t>и дневники наблюдений и т. п.)</w:t>
                    </w:r>
                  </w:p>
                </w:txbxContent>
              </v:textbox>
            </v:oval>
            <v:oval id="_x0000_s1054" style="position:absolute;left:8353;top:4475;width:2795;height:1525">
              <v:textbox style="mso-next-textbox:#_x0000_s1054">
                <w:txbxContent>
                  <w:p w:rsidR="00C33370" w:rsidRPr="00FB75EF" w:rsidRDefault="00C33370" w:rsidP="00C3337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B75E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Материалы, характеризующие достижения обучающихся в рамках внеурочной и </w:t>
                    </w:r>
                    <w:proofErr w:type="spellStart"/>
                    <w:r w:rsidRPr="00FB75EF">
                      <w:rPr>
                        <w:rFonts w:ascii="Times New Roman" w:hAnsi="Times New Roman"/>
                        <w:sz w:val="24"/>
                        <w:szCs w:val="24"/>
                      </w:rPr>
                      <w:t>досуговой</w:t>
                    </w:r>
                    <w:proofErr w:type="spellEnd"/>
                    <w:r w:rsidRPr="00FB75E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деятельности: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B75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результаты участия в олимпиадах, конкурсах, смотрах, спортивных мероприятиях и др.</w:t>
                    </w:r>
                  </w:p>
                </w:txbxContent>
              </v:textbox>
            </v:oval>
            <v:line id="_x0000_s1055" style="position:absolute" from="9878,2780" to="10132,2865">
              <v:stroke endarrow="block"/>
            </v:line>
            <v:line id="_x0000_s1056" style="position:absolute;flip:x" from="9708,2780" to="9878,3628">
              <v:stroke endarrow="block"/>
            </v:line>
            <v:line id="_x0000_s1057" style="position:absolute;flip:x" from="8946,2780" to="9878,4559">
              <v:stroke endarrow="block"/>
            </v:lin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58" type="#_x0000_t79" style="position:absolute;left:4456;top:4305;width:1779;height:1525">
              <v:textbox style="mso-next-textbox:#_x0000_s1058">
                <w:txbxContent>
                  <w:p w:rsidR="00C33370" w:rsidRPr="00B67E53" w:rsidRDefault="00C33370" w:rsidP="00C33370">
                    <w:pPr>
                      <w:rPr>
                        <w:rFonts w:ascii="Times New Roman" w:hAnsi="Times New Roman"/>
                      </w:rPr>
                    </w:pPr>
                    <w:r w:rsidRPr="00B67E53">
                      <w:rPr>
                        <w:rFonts w:ascii="Times New Roman" w:hAnsi="Times New Roman"/>
                      </w:rPr>
                      <w:t>Личностные результаты выпускников на ступени основного общего образования в полном соответствии с требованиями Стандарта</w:t>
                    </w:r>
                    <w:r w:rsidRPr="00B67E53">
                      <w:rPr>
                        <w:rFonts w:ascii="Times New Roman" w:hAnsi="Times New Roman"/>
                        <w:b/>
                      </w:rPr>
                      <w:t xml:space="preserve"> не подлежат итоговой оценки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</w:txbxContent>
              </v:textbox>
            </v:shape>
            <v:shape id="_x0000_s1059" type="#_x0000_t79" style="position:absolute;left:6743;top:4305;width:1864;height:1525">
              <v:textbox style="mso-next-textbox:#_x0000_s1059">
                <w:txbxContent>
                  <w:p w:rsidR="00C33370" w:rsidRDefault="00C33370" w:rsidP="00C3337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67E53">
                      <w:rPr>
                        <w:rFonts w:ascii="Times New Roman" w:hAnsi="Times New Roman"/>
                        <w:b/>
                      </w:rPr>
                      <w:t xml:space="preserve">Основные содержание оценки </w:t>
                    </w:r>
                    <w:proofErr w:type="spellStart"/>
                    <w:r w:rsidRPr="00B67E53">
                      <w:rPr>
                        <w:rFonts w:ascii="Times New Roman" w:hAnsi="Times New Roman"/>
                        <w:b/>
                      </w:rPr>
                      <w:t>метапредметных</w:t>
                    </w:r>
                    <w:proofErr w:type="spellEnd"/>
                    <w:r w:rsidRPr="00B67E53">
                      <w:rPr>
                        <w:rFonts w:ascii="Times New Roman" w:hAnsi="Times New Roman"/>
                        <w:b/>
                      </w:rPr>
                      <w:t xml:space="preserve"> результатов</w:t>
                    </w:r>
                    <w:r w:rsidRPr="00B67E53">
                      <w:rPr>
                        <w:rFonts w:ascii="Times New Roman" w:hAnsi="Times New Roman"/>
                      </w:rPr>
                      <w:t xml:space="preserve"> на ступени основного общего образования строится вокруг </w:t>
                    </w:r>
                    <w:proofErr w:type="spellStart"/>
                    <w:r w:rsidRPr="00B67E53">
                      <w:rPr>
                        <w:rFonts w:ascii="Times New Roman" w:hAnsi="Times New Roman"/>
                      </w:rPr>
                      <w:t>сформированности</w:t>
                    </w:r>
                    <w:proofErr w:type="spellEnd"/>
                    <w:r w:rsidRPr="00B67E53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C33370" w:rsidRPr="00B67E53" w:rsidRDefault="00C33370" w:rsidP="00C3337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67E53">
                      <w:rPr>
                        <w:rFonts w:ascii="Times New Roman" w:hAnsi="Times New Roman"/>
                        <w:b/>
                      </w:rPr>
                      <w:t>УМЕНИЯ УЧИТЬСЯ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370" w:rsidRPr="00B77014" w:rsidRDefault="00C33370" w:rsidP="00C33370">
      <w:pPr>
        <w:spacing w:after="0" w:line="240" w:lineRule="auto"/>
        <w:rPr>
          <w:rStyle w:val="FontStyle27"/>
          <w:rFonts w:ascii="Times New Roman" w:hAnsi="Times New Roman" w:cs="Times New Roman"/>
          <w:bCs/>
          <w:sz w:val="24"/>
          <w:szCs w:val="24"/>
        </w:rPr>
      </w:pPr>
    </w:p>
    <w:p w:rsidR="00C33370" w:rsidRPr="00FB75EF" w:rsidRDefault="00C33370" w:rsidP="00C3337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t xml:space="preserve">       </w:t>
      </w:r>
    </w:p>
    <w:p w:rsidR="00C33370" w:rsidRPr="00B77014" w:rsidRDefault="00C33370" w:rsidP="00C33370">
      <w:pPr>
        <w:pStyle w:val="a7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  <w:r w:rsidRPr="00B77014">
        <w:rPr>
          <w:b/>
          <w:color w:val="050505"/>
        </w:rPr>
        <w:t>2.Общая характеристика учебного предмета.</w:t>
      </w:r>
    </w:p>
    <w:p w:rsidR="00C33370" w:rsidRPr="00B77014" w:rsidRDefault="00C33370" w:rsidP="00C33370">
      <w:pPr>
        <w:pStyle w:val="a7"/>
        <w:shd w:val="clear" w:color="auto" w:fill="FCFCFC"/>
        <w:spacing w:before="0" w:beforeAutospacing="0" w:after="0" w:afterAutospacing="0"/>
        <w:ind w:firstLine="363"/>
        <w:jc w:val="center"/>
        <w:rPr>
          <w:b/>
          <w:color w:val="050505"/>
        </w:rPr>
      </w:pPr>
    </w:p>
    <w:p w:rsidR="00C33370" w:rsidRPr="00B77014" w:rsidRDefault="00C33370" w:rsidP="00C333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В программе для 6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 классов двигательная деятельность, как учебный предмет, представлена двумя содержательными линиями: физкультурно-оздоровительная деятельность и спортивную деятельность. Первая содержательная линия «Физкультурно-оздоровительная деятельность» характеризуется направле</w:t>
      </w:r>
      <w:r>
        <w:rPr>
          <w:rFonts w:ascii="Times New Roman" w:hAnsi="Times New Roman"/>
          <w:color w:val="000000"/>
          <w:sz w:val="24"/>
          <w:szCs w:val="24"/>
        </w:rPr>
        <w:t>нностью на укрепление здоровья обу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чающихся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C33370" w:rsidRPr="00B77014" w:rsidRDefault="00C33370" w:rsidP="00C333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77014">
        <w:rPr>
          <w:rFonts w:ascii="Times New Roman" w:hAnsi="Times New Roman"/>
          <w:color w:val="000000"/>
          <w:sz w:val="24"/>
          <w:szCs w:val="24"/>
        </w:rPr>
        <w:t xml:space="preserve">Вторая содержательная линия «Спортивная деятельность» соотносится с возрастными интересами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77014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77014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77014">
        <w:rPr>
          <w:rFonts w:ascii="Times New Roman" w:hAnsi="Times New Roman"/>
          <w:color w:val="000000"/>
          <w:sz w:val="24"/>
          <w:szCs w:val="24"/>
        </w:rPr>
        <w:t>щихся.</w:t>
      </w:r>
      <w:proofErr w:type="gramEnd"/>
      <w:r w:rsidRPr="00B77014">
        <w:rPr>
          <w:rFonts w:ascii="Times New Roman" w:hAnsi="Times New Roman"/>
          <w:color w:val="000000"/>
          <w:sz w:val="24"/>
          <w:szCs w:val="24"/>
        </w:rPr>
        <w:t xml:space="preserve"> Осо</w:t>
      </w:r>
      <w:r>
        <w:rPr>
          <w:rFonts w:ascii="Times New Roman" w:hAnsi="Times New Roman"/>
          <w:color w:val="000000"/>
          <w:sz w:val="24"/>
          <w:szCs w:val="24"/>
        </w:rPr>
        <w:t>бенностью урочных занятий в 6</w:t>
      </w:r>
      <w:r w:rsidRPr="00B77014">
        <w:rPr>
          <w:rFonts w:ascii="Times New Roman" w:hAnsi="Times New Roman"/>
          <w:color w:val="000000"/>
          <w:sz w:val="24"/>
          <w:szCs w:val="24"/>
        </w:rPr>
        <w:t xml:space="preserve">-х классах является обучение базовым двигательным действиям, включая технику основных видов спорта: легкая атлетика, гимнастика, спортивные игры, лыжная подготовка, плавание (если есть соответствующие условия). 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b/>
          <w:sz w:val="24"/>
          <w:szCs w:val="24"/>
        </w:rPr>
        <w:t xml:space="preserve">          </w:t>
      </w:r>
      <w:r w:rsidRPr="00B77014">
        <w:rPr>
          <w:rFonts w:ascii="Times New Roman" w:hAnsi="Times New Roman"/>
          <w:sz w:val="24"/>
          <w:szCs w:val="24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           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Отличительные особенности планирования  уроков: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C33370" w:rsidRPr="00B77014" w:rsidRDefault="00C33370" w:rsidP="00C333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C33370" w:rsidRPr="00B77014" w:rsidRDefault="00C33370" w:rsidP="00C33370">
      <w:pPr>
        <w:pStyle w:val="a7"/>
        <w:spacing w:before="0" w:beforeAutospacing="0" w:after="0" w:afterAutospacing="0"/>
        <w:rPr>
          <w:rStyle w:val="FontStyle27"/>
        </w:rPr>
      </w:pPr>
    </w:p>
    <w:p w:rsidR="00C33370" w:rsidRPr="00B77014" w:rsidRDefault="00C33370" w:rsidP="00C33370">
      <w:pPr>
        <w:pStyle w:val="a7"/>
        <w:spacing w:before="0" w:beforeAutospacing="0" w:after="0" w:afterAutospacing="0"/>
        <w:jc w:val="center"/>
        <w:rPr>
          <w:rStyle w:val="FontStyle27"/>
          <w:b/>
        </w:rPr>
      </w:pPr>
      <w:r w:rsidRPr="00B77014">
        <w:rPr>
          <w:rStyle w:val="FontStyle27"/>
          <w:b/>
        </w:rPr>
        <w:t>3. Описание места учебного предмета.</w:t>
      </w:r>
    </w:p>
    <w:p w:rsidR="00C33370" w:rsidRPr="00A46D38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46D38">
        <w:rPr>
          <w:rFonts w:ascii="Times New Roman" w:hAnsi="Times New Roman"/>
          <w:sz w:val="24"/>
          <w:szCs w:val="24"/>
        </w:rPr>
        <w:t xml:space="preserve">Согласно базисному учебному плану на обязательное изучение всех учебных тем программы отводится </w:t>
      </w:r>
      <w:r>
        <w:rPr>
          <w:rFonts w:ascii="Times New Roman" w:hAnsi="Times New Roman"/>
          <w:sz w:val="24"/>
          <w:szCs w:val="24"/>
        </w:rPr>
        <w:t>204</w:t>
      </w:r>
      <w:r w:rsidRPr="00A46D38">
        <w:rPr>
          <w:rFonts w:ascii="Times New Roman" w:hAnsi="Times New Roman"/>
          <w:sz w:val="24"/>
          <w:szCs w:val="24"/>
        </w:rPr>
        <w:t xml:space="preserve"> ч,</w:t>
      </w:r>
      <w:r>
        <w:rPr>
          <w:rFonts w:ascii="Times New Roman" w:hAnsi="Times New Roman"/>
          <w:sz w:val="24"/>
          <w:szCs w:val="24"/>
        </w:rPr>
        <w:t xml:space="preserve"> из расчета 3 ч в неделю в 5 и 6 </w:t>
      </w:r>
      <w:r w:rsidRPr="00A46D3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A46D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Однако в связи с изменением базисного учебного плана руководством школы было принято решение об уменьшении количества часов, в 5 и 6 классах,  до 2-х часов в неделю. </w:t>
      </w:r>
      <w:r w:rsidRPr="00A46D38">
        <w:rPr>
          <w:rFonts w:ascii="Times New Roman" w:hAnsi="Times New Roman"/>
          <w:sz w:val="24"/>
          <w:szCs w:val="24"/>
        </w:rPr>
        <w:t xml:space="preserve"> </w:t>
      </w:r>
    </w:p>
    <w:p w:rsidR="00C33370" w:rsidRPr="00B77014" w:rsidRDefault="00C33370" w:rsidP="00C33370">
      <w:pPr>
        <w:pStyle w:val="a7"/>
        <w:spacing w:before="0" w:beforeAutospacing="0" w:after="0" w:afterAutospacing="0"/>
        <w:rPr>
          <w:rStyle w:val="FontStyle27"/>
          <w:b/>
        </w:rPr>
      </w:pPr>
    </w:p>
    <w:p w:rsidR="00C33370" w:rsidRPr="00B77014" w:rsidRDefault="00C33370" w:rsidP="00C33370">
      <w:pPr>
        <w:pStyle w:val="a7"/>
        <w:shd w:val="clear" w:color="auto" w:fill="FCFCFC"/>
        <w:spacing w:before="0" w:beforeAutospacing="0" w:after="0" w:afterAutospacing="0"/>
        <w:jc w:val="center"/>
        <w:rPr>
          <w:rStyle w:val="FontStyle27"/>
          <w:b/>
          <w:bCs/>
        </w:rPr>
      </w:pPr>
      <w:r w:rsidRPr="00B77014">
        <w:rPr>
          <w:rStyle w:val="FontStyle27"/>
          <w:b/>
          <w:bCs/>
        </w:rPr>
        <w:lastRenderedPageBreak/>
        <w:t xml:space="preserve">4. Личностные, </w:t>
      </w:r>
      <w:proofErr w:type="spellStart"/>
      <w:r w:rsidRPr="00B77014">
        <w:rPr>
          <w:rStyle w:val="FontStyle27"/>
          <w:b/>
          <w:bCs/>
        </w:rPr>
        <w:t>метапредметные</w:t>
      </w:r>
      <w:proofErr w:type="spellEnd"/>
      <w:r w:rsidRPr="00B77014">
        <w:rPr>
          <w:rStyle w:val="FontStyle27"/>
          <w:b/>
          <w:bCs/>
        </w:rPr>
        <w:t xml:space="preserve"> и предметные результаты </w:t>
      </w:r>
    </w:p>
    <w:p w:rsidR="00C33370" w:rsidRPr="00B77014" w:rsidRDefault="00C33370" w:rsidP="00C33370">
      <w:pPr>
        <w:pStyle w:val="a7"/>
        <w:shd w:val="clear" w:color="auto" w:fill="FCFCFC"/>
        <w:spacing w:before="0" w:beforeAutospacing="0" w:after="0" w:afterAutospacing="0"/>
        <w:jc w:val="center"/>
        <w:rPr>
          <w:rStyle w:val="FontStyle27"/>
          <w:b/>
          <w:bCs/>
        </w:rPr>
      </w:pPr>
      <w:r w:rsidRPr="00B77014">
        <w:rPr>
          <w:rStyle w:val="FontStyle27"/>
          <w:b/>
          <w:bCs/>
        </w:rPr>
        <w:t>освоения учебного предмета.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7014">
        <w:rPr>
          <w:rFonts w:ascii="Times New Roman" w:hAnsi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</w:t>
      </w:r>
      <w:r>
        <w:rPr>
          <w:rFonts w:ascii="Times New Roman" w:hAnsi="Times New Roman"/>
          <w:sz w:val="24"/>
          <w:szCs w:val="24"/>
        </w:rPr>
        <w:t xml:space="preserve">рировать </w:t>
      </w:r>
      <w:proofErr w:type="gramStart"/>
      <w:r>
        <w:rPr>
          <w:rFonts w:ascii="Times New Roman" w:hAnsi="Times New Roman"/>
          <w:sz w:val="24"/>
          <w:szCs w:val="24"/>
        </w:rPr>
        <w:t>обучающееся</w:t>
      </w:r>
      <w:proofErr w:type="gramEnd"/>
      <w:r w:rsidRPr="00B77014">
        <w:rPr>
          <w:rFonts w:ascii="Times New Roman" w:hAnsi="Times New Roman"/>
          <w:sz w:val="24"/>
          <w:szCs w:val="24"/>
        </w:rPr>
        <w:t xml:space="preserve"> по завершении обучения в основной школе.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B77014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77014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C33370" w:rsidRPr="00146DE5" w:rsidRDefault="00C33370" w:rsidP="00C33370">
      <w:pPr>
        <w:spacing w:after="0" w:line="240" w:lineRule="auto"/>
        <w:ind w:left="9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46DE5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предмета физической культуры.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 xml:space="preserve">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>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Личностные результаты могут проявляться в разных областях культуры.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красивая (правильная)</w:t>
      </w:r>
      <w:r>
        <w:rPr>
          <w:rFonts w:ascii="Times New Roman" w:hAnsi="Times New Roman"/>
          <w:sz w:val="24"/>
          <w:szCs w:val="24"/>
        </w:rPr>
        <w:t xml:space="preserve"> осанка, умение ее длительно со</w:t>
      </w:r>
      <w:r w:rsidRPr="00B77014">
        <w:rPr>
          <w:rFonts w:ascii="Times New Roman" w:hAnsi="Times New Roman"/>
          <w:sz w:val="24"/>
          <w:szCs w:val="24"/>
        </w:rPr>
        <w:t>хранять при разнообразных форма</w:t>
      </w:r>
      <w:r>
        <w:rPr>
          <w:rFonts w:ascii="Times New Roman" w:hAnsi="Times New Roman"/>
          <w:sz w:val="24"/>
          <w:szCs w:val="24"/>
        </w:rPr>
        <w:t>х движения и пере</w:t>
      </w:r>
      <w:r w:rsidRPr="00B77014">
        <w:rPr>
          <w:rFonts w:ascii="Times New Roman" w:hAnsi="Times New Roman"/>
          <w:sz w:val="24"/>
          <w:szCs w:val="24"/>
        </w:rPr>
        <w:t>движений;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33370" w:rsidRPr="00B77014" w:rsidRDefault="00C33370" w:rsidP="00C33370">
      <w:pPr>
        <w:pStyle w:val="a4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33370" w:rsidRPr="00146DE5" w:rsidRDefault="00C33370" w:rsidP="00C33370">
      <w:pPr>
        <w:pStyle w:val="a4"/>
        <w:spacing w:after="0" w:line="240" w:lineRule="auto"/>
        <w:ind w:left="54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46DE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46DE5">
        <w:rPr>
          <w:rFonts w:ascii="Times New Roman" w:hAnsi="Times New Roman"/>
          <w:i/>
          <w:sz w:val="24"/>
          <w:szCs w:val="24"/>
        </w:rPr>
        <w:t xml:space="preserve">  </w:t>
      </w:r>
      <w:r w:rsidRPr="00146DE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7701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77014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B7701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7014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 xml:space="preserve">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>щихся.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7701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77014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</w:t>
      </w:r>
      <w:r w:rsidRPr="00B77014">
        <w:rPr>
          <w:rFonts w:ascii="Times New Roman" w:hAnsi="Times New Roman"/>
          <w:b/>
          <w:sz w:val="24"/>
          <w:szCs w:val="24"/>
        </w:rPr>
        <w:t>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C33370" w:rsidRPr="00B77014" w:rsidRDefault="00C33370" w:rsidP="00C3337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C33370" w:rsidRPr="00B77014" w:rsidRDefault="00C33370" w:rsidP="00C3337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33370" w:rsidRPr="00B77014" w:rsidRDefault="00C33370" w:rsidP="00C3337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7701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77014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нравственной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трудовой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эстетической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33370" w:rsidRPr="00B77014" w:rsidRDefault="00C33370" w:rsidP="00C33370">
      <w:pPr>
        <w:pStyle w:val="a4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C33370" w:rsidRPr="00146DE5" w:rsidRDefault="00C33370" w:rsidP="00C33370">
      <w:pPr>
        <w:pStyle w:val="a4"/>
        <w:spacing w:after="0" w:line="240" w:lineRule="auto"/>
        <w:ind w:left="540"/>
        <w:jc w:val="center"/>
        <w:rPr>
          <w:rFonts w:ascii="Times New Roman" w:hAnsi="Times New Roman"/>
          <w:i/>
          <w:sz w:val="24"/>
          <w:szCs w:val="24"/>
        </w:rPr>
      </w:pPr>
      <w:r w:rsidRPr="00146DE5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146DE5">
        <w:rPr>
          <w:rFonts w:ascii="Times New Roman" w:hAnsi="Times New Roman"/>
          <w:i/>
          <w:sz w:val="24"/>
          <w:szCs w:val="24"/>
        </w:rPr>
        <w:t xml:space="preserve">  </w:t>
      </w:r>
      <w:r w:rsidRPr="00146DE5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146DE5">
        <w:rPr>
          <w:rFonts w:ascii="Times New Roman" w:hAnsi="Times New Roman"/>
          <w:b/>
          <w:bCs/>
          <w:i/>
          <w:sz w:val="24"/>
          <w:szCs w:val="24"/>
        </w:rPr>
        <w:t xml:space="preserve"> освоения физической культуры.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77014">
        <w:rPr>
          <w:rFonts w:ascii="Times New Roman" w:hAnsi="Times New Roman"/>
          <w:sz w:val="24"/>
          <w:szCs w:val="24"/>
        </w:rPr>
        <w:t xml:space="preserve">Предметные результаты характеризуют опыт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>щихся</w:t>
      </w:r>
      <w:proofErr w:type="gramEnd"/>
      <w:r w:rsidRPr="00B77014">
        <w:rPr>
          <w:rFonts w:ascii="Times New Roman" w:hAnsi="Times New Roman"/>
          <w:sz w:val="24"/>
          <w:szCs w:val="24"/>
        </w:rP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77014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B7701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77014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познавательной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7701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77014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B7701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B77014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 xml:space="preserve"> В области эстетической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коммуникативной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В области физической культуры: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33370" w:rsidRPr="00B77014" w:rsidRDefault="00C33370" w:rsidP="00C3337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7014">
        <w:rPr>
          <w:rFonts w:ascii="Times New Roman" w:hAnsi="Times New Roman"/>
          <w:b/>
          <w:i/>
          <w:sz w:val="24"/>
          <w:szCs w:val="24"/>
        </w:rPr>
        <w:t xml:space="preserve">Требования к подготовке </w:t>
      </w:r>
      <w:proofErr w:type="gramStart"/>
      <w:r w:rsidRPr="00B77014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Pr="00B7701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b/>
          <w:i/>
          <w:sz w:val="24"/>
          <w:szCs w:val="24"/>
        </w:rPr>
        <w:t>Знать (понимать):</w:t>
      </w:r>
      <w:r w:rsidRPr="00B77014">
        <w:rPr>
          <w:rFonts w:ascii="Times New Roman" w:hAnsi="Times New Roman"/>
          <w:sz w:val="24"/>
          <w:szCs w:val="24"/>
        </w:rPr>
        <w:t xml:space="preserve"> 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-Исторические сведения о древних Олимпийских играх и особенностях их проведения;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-Основные показатели физического развития.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-Правила закаливания организма способами обтирания, обливания, душ. </w:t>
      </w:r>
    </w:p>
    <w:p w:rsidR="00C33370" w:rsidRPr="00B77014" w:rsidRDefault="00C33370" w:rsidP="00C3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-Правила соблюдения личной гигиены во время и после занятий физическими упражнениями.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b/>
          <w:i/>
          <w:sz w:val="24"/>
          <w:szCs w:val="24"/>
        </w:rPr>
        <w:t>Уметь:</w:t>
      </w:r>
      <w:r w:rsidRPr="00B77014">
        <w:rPr>
          <w:rFonts w:ascii="Times New Roman" w:hAnsi="Times New Roman"/>
          <w:sz w:val="24"/>
          <w:szCs w:val="24"/>
        </w:rPr>
        <w:t xml:space="preserve">      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- Выполнять комплексы упражнений утренней зарядки, физкультминуток и </w:t>
      </w:r>
      <w:proofErr w:type="spellStart"/>
      <w:r w:rsidRPr="00B77014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B77014">
        <w:rPr>
          <w:rFonts w:ascii="Times New Roman" w:hAnsi="Times New Roman"/>
          <w:sz w:val="24"/>
          <w:szCs w:val="24"/>
        </w:rPr>
        <w:t>;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 Выполнять комплексы упражнений с предметами и без предметов (по заданию учителя) - Выполнять комплексы упражнений для формирования правильной осанки и коррекции её нарушений.</w:t>
      </w:r>
    </w:p>
    <w:p w:rsidR="00C33370" w:rsidRPr="00B77014" w:rsidRDefault="00C33370" w:rsidP="00C33370">
      <w:pPr>
        <w:pStyle w:val="a4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 Выполнять простейшие акробатические и гимнастические комбинации;</w:t>
      </w:r>
    </w:p>
    <w:p w:rsidR="00C33370" w:rsidRPr="00B77014" w:rsidRDefault="00C33370" w:rsidP="00C33370">
      <w:pPr>
        <w:pStyle w:val="a4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lastRenderedPageBreak/>
        <w:t>- Подсчитывать ЧСС при выполнении физических упражнений с разной нагрузкой;</w:t>
      </w:r>
    </w:p>
    <w:p w:rsidR="00C33370" w:rsidRPr="00B77014" w:rsidRDefault="00C33370" w:rsidP="00C33370">
      <w:pPr>
        <w:pStyle w:val="a4"/>
        <w:tabs>
          <w:tab w:val="left" w:pos="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 Выполнять игровые действия в футболе, баскетболе и волейболе, играть по правилам.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ПРИЕМЫ ЗАКАЛИВАНИЯ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Воздушные ванны (теплые, безразличные, прохладные, холодные, очень холодные)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ВОЛЕЙБОЛ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 и проведение подвижных игр и игровых заданий.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БАСКЕТБОЛ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 и проведение подвижных игр и игровых заданий.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ГИМНАСТИКА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Значение гимнастических упражнений  для сохранения правильной осанки, развитие силовых  способностей и гибкости. Страховка во время занятий. Основы выполнения гимнастических упражнений.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ЛЕГКАЯ АТЛЕТИКА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КРОССАВАЯ ПОДГОТОВКА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Правила и организация проведения соревнований по кроссу.  Техника безопасности при проведении соревнований и занятий. Помощь в содействие.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7014">
        <w:rPr>
          <w:rFonts w:ascii="Times New Roman" w:hAnsi="Times New Roman"/>
          <w:sz w:val="24"/>
          <w:szCs w:val="24"/>
        </w:rPr>
        <w:t>для</w:t>
      </w:r>
      <w:proofErr w:type="gramEnd"/>
      <w:r w:rsidRPr="00B77014">
        <w:rPr>
          <w:rFonts w:ascii="Times New Roman" w:hAnsi="Times New Roman"/>
          <w:sz w:val="24"/>
          <w:szCs w:val="24"/>
        </w:rPr>
        <w:t>: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7014">
        <w:rPr>
          <w:rFonts w:ascii="Times New Roman" w:hAnsi="Times New Roman"/>
          <w:i/>
          <w:sz w:val="24"/>
          <w:szCs w:val="24"/>
        </w:rPr>
        <w:t xml:space="preserve">- </w:t>
      </w:r>
      <w:r w:rsidRPr="00B77014">
        <w:rPr>
          <w:rFonts w:ascii="Times New Roman" w:hAnsi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C33370" w:rsidRPr="00B77014" w:rsidRDefault="00C33370" w:rsidP="00C33370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6865"/>
        <w:gridCol w:w="1097"/>
        <w:gridCol w:w="1396"/>
        <w:gridCol w:w="1381"/>
        <w:gridCol w:w="1097"/>
        <w:gridCol w:w="1097"/>
        <w:gridCol w:w="1097"/>
      </w:tblGrid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в висе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33370" w:rsidRPr="00B41A1E" w:rsidTr="00FD750F">
        <w:tc>
          <w:tcPr>
            <w:tcW w:w="2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туловища(1мин.)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3370" w:rsidRPr="00B41A1E" w:rsidRDefault="00C33370" w:rsidP="00FD750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C33370" w:rsidRPr="00B77014" w:rsidRDefault="00C33370" w:rsidP="00C33370">
      <w:pPr>
        <w:pStyle w:val="a7"/>
        <w:shd w:val="clear" w:color="auto" w:fill="FCFCFC"/>
        <w:spacing w:before="0" w:beforeAutospacing="0" w:after="0" w:afterAutospacing="0"/>
        <w:jc w:val="center"/>
        <w:rPr>
          <w:rStyle w:val="FontStyle27"/>
          <w:b/>
          <w:bCs/>
        </w:rPr>
      </w:pPr>
      <w:r w:rsidRPr="00B77014">
        <w:rPr>
          <w:rStyle w:val="FontStyle27"/>
          <w:b/>
          <w:bCs/>
        </w:rPr>
        <w:t>5. Содержание тем учебного курса.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 xml:space="preserve">           Основы знаний о физической культуре, умения и навыки, приемы закаливания, способы </w:t>
      </w:r>
      <w:proofErr w:type="spellStart"/>
      <w:r w:rsidRPr="00B77014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B77014">
        <w:rPr>
          <w:rFonts w:ascii="Times New Roman" w:hAnsi="Times New Roman"/>
          <w:color w:val="000000"/>
          <w:sz w:val="24"/>
          <w:szCs w:val="24"/>
        </w:rPr>
        <w:t xml:space="preserve"> и самоконтроля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           </w:t>
      </w:r>
      <w:r w:rsidRPr="00B77014">
        <w:rPr>
          <w:rFonts w:ascii="Times New Roman" w:hAnsi="Times New Roman"/>
          <w:color w:val="000000"/>
          <w:sz w:val="24"/>
          <w:szCs w:val="24"/>
        </w:rPr>
        <w:t>Программный материал по данному разделу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E5">
        <w:rPr>
          <w:rFonts w:ascii="Times New Roman" w:hAnsi="Times New Roman"/>
          <w:b/>
          <w:i/>
          <w:color w:val="000000"/>
          <w:sz w:val="24"/>
          <w:szCs w:val="24"/>
        </w:rPr>
        <w:t xml:space="preserve">Основы знаний о физической культуре, умения и навыки. </w:t>
      </w:r>
      <w:r w:rsidRPr="00B77014">
        <w:rPr>
          <w:rFonts w:ascii="Times New Roman" w:hAnsi="Times New Roman"/>
          <w:i/>
          <w:color w:val="000000"/>
          <w:sz w:val="24"/>
          <w:szCs w:val="24"/>
        </w:rPr>
        <w:t xml:space="preserve">Естественные основы. </w:t>
      </w:r>
      <w:r w:rsidRPr="00B77014">
        <w:rPr>
          <w:rFonts w:ascii="Times New Roman" w:hAnsi="Times New Roman"/>
          <w:color w:val="000000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</w:t>
      </w:r>
      <w:r>
        <w:rPr>
          <w:rFonts w:ascii="Times New Roman" w:hAnsi="Times New Roman"/>
          <w:color w:val="000000"/>
          <w:sz w:val="24"/>
          <w:szCs w:val="24"/>
        </w:rPr>
        <w:t>скую подготовленность обучающихся</w:t>
      </w:r>
      <w:r w:rsidRPr="00B77014">
        <w:rPr>
          <w:rFonts w:ascii="Times New Roman" w:hAnsi="Times New Roman"/>
          <w:color w:val="000000"/>
          <w:sz w:val="24"/>
          <w:szCs w:val="24"/>
        </w:rPr>
        <w:t>. Опорно-двигательный аппарат и мышечная система, их роль в осуществлении двигательных актов. Защитные свойства организма и их профилактика средствами физической культуры.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i/>
          <w:color w:val="000000"/>
          <w:sz w:val="24"/>
          <w:szCs w:val="24"/>
        </w:rPr>
        <w:t xml:space="preserve">Социально-психологические основы. </w:t>
      </w:r>
      <w:r w:rsidRPr="00B77014">
        <w:rPr>
          <w:rFonts w:ascii="Times New Roman" w:hAnsi="Times New Roman"/>
          <w:color w:val="000000"/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ab/>
        <w:t xml:space="preserve">Выполнение </w:t>
      </w:r>
      <w:proofErr w:type="spellStart"/>
      <w:r w:rsidRPr="00B77014">
        <w:rPr>
          <w:rFonts w:ascii="Times New Roman" w:hAnsi="Times New Roman"/>
          <w:color w:val="000000"/>
          <w:sz w:val="24"/>
          <w:szCs w:val="24"/>
        </w:rPr>
        <w:t>общеподготовительных</w:t>
      </w:r>
      <w:proofErr w:type="spellEnd"/>
      <w:r w:rsidRPr="00B77014">
        <w:rPr>
          <w:rFonts w:ascii="Times New Roman" w:hAnsi="Times New Roman"/>
          <w:color w:val="000000"/>
          <w:sz w:val="24"/>
          <w:szCs w:val="24"/>
        </w:rPr>
        <w:t xml:space="preserve"> и подводящих упражнений, двигательных действий 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</w:t>
      </w:r>
      <w:r w:rsidRPr="00B77014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B77014">
        <w:rPr>
          <w:rFonts w:ascii="Times New Roman" w:hAnsi="Times New Roman"/>
          <w:color w:val="000000"/>
          <w:sz w:val="24"/>
          <w:szCs w:val="24"/>
        </w:rPr>
        <w:t>Ведение тетрадей по самостоятельным занятиям физически</w:t>
      </w:r>
      <w:r w:rsidRPr="00B77014">
        <w:rPr>
          <w:rFonts w:ascii="Times New Roman" w:hAnsi="Times New Roman"/>
          <w:color w:val="000000"/>
          <w:sz w:val="24"/>
          <w:szCs w:val="24"/>
        </w:rPr>
        <w:softHyphen/>
        <w:t>ми упражнениями, контролю над функциональным состоянием ор</w:t>
      </w:r>
      <w:r w:rsidRPr="00B77014">
        <w:rPr>
          <w:rFonts w:ascii="Times New Roman" w:hAnsi="Times New Roman"/>
          <w:color w:val="000000"/>
          <w:sz w:val="24"/>
          <w:szCs w:val="24"/>
        </w:rPr>
        <w:softHyphen/>
        <w:t>ганизма, физическим развитием и физической подготовленностью.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i/>
          <w:color w:val="000000"/>
          <w:sz w:val="24"/>
          <w:szCs w:val="24"/>
        </w:rPr>
        <w:t xml:space="preserve">Культурно-исторические основы. </w:t>
      </w:r>
      <w:r w:rsidRPr="00B77014">
        <w:rPr>
          <w:rFonts w:ascii="Times New Roman" w:hAnsi="Times New Roman"/>
          <w:color w:val="00000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color w:val="000000"/>
          <w:sz w:val="24"/>
          <w:szCs w:val="24"/>
        </w:rPr>
        <w:t>Самостоятельное выполнение заданий учи</w:t>
      </w:r>
      <w:r w:rsidRPr="00B77014">
        <w:rPr>
          <w:rFonts w:ascii="Times New Roman" w:hAnsi="Times New Roman"/>
          <w:color w:val="000000"/>
          <w:sz w:val="24"/>
          <w:szCs w:val="24"/>
        </w:rPr>
        <w:softHyphen/>
        <w:t>теля на уроках физической культуры.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E5">
        <w:rPr>
          <w:rFonts w:ascii="Times New Roman" w:hAnsi="Times New Roman"/>
          <w:b/>
          <w:i/>
          <w:color w:val="000000"/>
          <w:sz w:val="24"/>
          <w:szCs w:val="24"/>
        </w:rPr>
        <w:t>Приемы закаливания.</w:t>
      </w:r>
      <w:r w:rsidRPr="00B77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7014">
        <w:rPr>
          <w:rFonts w:ascii="Times New Roman" w:hAnsi="Times New Roman"/>
          <w:i/>
          <w:color w:val="000000"/>
          <w:sz w:val="24"/>
          <w:szCs w:val="24"/>
        </w:rPr>
        <w:t xml:space="preserve">Воздушные ванны. </w:t>
      </w:r>
      <w:r w:rsidRPr="00B77014">
        <w:rPr>
          <w:rFonts w:ascii="Times New Roman" w:hAnsi="Times New Roman"/>
          <w:color w:val="00000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B77014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B77014">
        <w:rPr>
          <w:rFonts w:ascii="Times New Roman" w:hAnsi="Times New Roman"/>
          <w:color w:val="000000"/>
          <w:sz w:val="24"/>
          <w:szCs w:val="24"/>
        </w:rPr>
        <w:t xml:space="preserve"> °С).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i/>
          <w:color w:val="000000"/>
          <w:sz w:val="24"/>
          <w:szCs w:val="24"/>
        </w:rPr>
        <w:t xml:space="preserve">Солнечные ванны. Водные процедуры. </w:t>
      </w:r>
      <w:r w:rsidRPr="00B77014">
        <w:rPr>
          <w:rFonts w:ascii="Times New Roman" w:hAnsi="Times New Roman"/>
          <w:color w:val="000000"/>
          <w:sz w:val="24"/>
          <w:szCs w:val="24"/>
        </w:rPr>
        <w:t>Обтирание. Душ. Купание в реке, водоеме. Дозировка данных процедур указана в програм</w:t>
      </w:r>
      <w:r w:rsidRPr="00B77014">
        <w:rPr>
          <w:rFonts w:ascii="Times New Roman" w:hAnsi="Times New Roman"/>
          <w:color w:val="000000"/>
          <w:sz w:val="24"/>
          <w:szCs w:val="24"/>
        </w:rPr>
        <w:softHyphen/>
        <w:t xml:space="preserve">ме начальной школы. Изменение дозировки следует проводить с учетом индивидуальных особенностей и состояния здоровья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77014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77014">
        <w:rPr>
          <w:rFonts w:ascii="Times New Roman" w:hAnsi="Times New Roman"/>
          <w:color w:val="000000"/>
          <w:sz w:val="24"/>
          <w:szCs w:val="24"/>
        </w:rPr>
        <w:softHyphen/>
        <w:t xml:space="preserve">щихся. </w:t>
      </w: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DE5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Способы самоконтроля.</w:t>
      </w:r>
      <w:r w:rsidRPr="00B770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7014">
        <w:rPr>
          <w:rFonts w:ascii="Times New Roman" w:hAnsi="Times New Roman"/>
          <w:color w:val="00000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C33370" w:rsidRPr="00146DE5" w:rsidRDefault="00C33370" w:rsidP="00C3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DE5">
        <w:rPr>
          <w:rFonts w:ascii="Times New Roman" w:hAnsi="Times New Roman"/>
          <w:b/>
          <w:bCs/>
          <w:i/>
          <w:sz w:val="24"/>
          <w:szCs w:val="24"/>
        </w:rPr>
        <w:t>Легкая атлетика</w:t>
      </w:r>
    </w:p>
    <w:p w:rsidR="00C33370" w:rsidRPr="00B77014" w:rsidRDefault="00C33370" w:rsidP="00C3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ab/>
        <w:t xml:space="preserve">После усвоения основ легкоатлетических упражнений в беге, прыжках и метаниях, входящих в содержание программы начальной школы, в </w:t>
      </w:r>
      <w:r w:rsidR="00FD4C8E">
        <w:rPr>
          <w:rFonts w:ascii="Times New Roman" w:hAnsi="Times New Roman"/>
          <w:b/>
          <w:sz w:val="24"/>
          <w:szCs w:val="24"/>
        </w:rPr>
        <w:t xml:space="preserve"> 5 классе </w:t>
      </w:r>
      <w:r w:rsidRPr="00B77014">
        <w:rPr>
          <w:rFonts w:ascii="Times New Roman" w:hAnsi="Times New Roman"/>
          <w:sz w:val="24"/>
          <w:szCs w:val="24"/>
        </w:rPr>
        <w:t>продолжается обучение бегу на короткие и средние дистанции, прыжкам в длину и высоту с разбега, метаниям.</w:t>
      </w:r>
    </w:p>
    <w:p w:rsidR="00C33370" w:rsidRPr="00B77014" w:rsidRDefault="00C33370" w:rsidP="00C3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ab/>
        <w:t>Данный материал содействует дальнейшему развитию и совершенствованию, прежде всего кондиционных и координацион</w:t>
      </w:r>
      <w:r w:rsidRPr="00B77014">
        <w:rPr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легкоатлетическим упражнениям в этом возрасте является освоение со</w:t>
      </w:r>
      <w:r w:rsidRPr="00B77014">
        <w:rPr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</w:t>
      </w:r>
      <w:r w:rsidRPr="00B77014">
        <w:rPr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77014">
        <w:rPr>
          <w:rFonts w:ascii="Times New Roman" w:hAnsi="Times New Roman"/>
          <w:sz w:val="24"/>
          <w:szCs w:val="24"/>
        </w:rPr>
        <w:softHyphen/>
        <w:t>ных и искусственных препятствий и т. д. для повышения при</w:t>
      </w:r>
      <w:r w:rsidRPr="00B77014">
        <w:rPr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77014">
        <w:rPr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C33370" w:rsidRPr="00B77014" w:rsidRDefault="00C33370" w:rsidP="00C3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ab/>
        <w:t>Наиболе</w:t>
      </w:r>
      <w:r>
        <w:rPr>
          <w:rFonts w:ascii="Times New Roman" w:hAnsi="Times New Roman"/>
          <w:sz w:val="24"/>
          <w:szCs w:val="24"/>
        </w:rPr>
        <w:t xml:space="preserve">е целесообразными в освоении в </w:t>
      </w:r>
      <w:r w:rsidR="00FD4C8E">
        <w:rPr>
          <w:rFonts w:ascii="Times New Roman" w:hAnsi="Times New Roman"/>
          <w:sz w:val="24"/>
          <w:szCs w:val="24"/>
        </w:rPr>
        <w:t xml:space="preserve"> 5 классе </w:t>
      </w:r>
      <w:r w:rsidRPr="00B77014">
        <w:rPr>
          <w:rFonts w:ascii="Times New Roman" w:hAnsi="Times New Roman"/>
          <w:sz w:val="24"/>
          <w:szCs w:val="24"/>
        </w:rPr>
        <w:t>являются прыжки в длину с разбега способом «согнув ноги», в высоту с разбега способом «перешагивание». Учитывая большую доступность и естественность легкоатле</w:t>
      </w:r>
      <w:r w:rsidRPr="00B77014">
        <w:rPr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77014">
        <w:rPr>
          <w:rFonts w:ascii="Times New Roman" w:hAnsi="Times New Roman"/>
          <w:sz w:val="24"/>
          <w:szCs w:val="24"/>
        </w:rPr>
        <w:softHyphen/>
        <w:t xml:space="preserve">рованию умений </w:t>
      </w:r>
      <w:r>
        <w:rPr>
          <w:rFonts w:ascii="Times New Roman" w:hAnsi="Times New Roman"/>
          <w:sz w:val="24"/>
          <w:szCs w:val="24"/>
        </w:rPr>
        <w:t>об</w:t>
      </w:r>
      <w:r w:rsidRPr="00B7701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77014">
        <w:rPr>
          <w:rFonts w:ascii="Times New Roman" w:hAnsi="Times New Roman"/>
          <w:sz w:val="24"/>
          <w:szCs w:val="24"/>
        </w:rPr>
        <w:t>щихся самостоятельно использовать легкоат</w:t>
      </w:r>
      <w:r w:rsidRPr="00B77014">
        <w:rPr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77014">
        <w:rPr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C33370" w:rsidRPr="00B77014" w:rsidRDefault="00C33370" w:rsidP="00C33370">
      <w:pPr>
        <w:pStyle w:val="Style2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77014">
        <w:rPr>
          <w:rFonts w:ascii="Times New Roman" w:hAnsi="Times New Roman"/>
          <w:b/>
          <w:color w:val="000000"/>
          <w:sz w:val="24"/>
        </w:rPr>
        <w:t>Программный материал по легкой атлетике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480"/>
      </w:tblGrid>
      <w:tr w:rsidR="00C33370" w:rsidRPr="00B77014" w:rsidTr="00FD750F">
        <w:trPr>
          <w:cantSplit/>
          <w:trHeight w:val="210"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3370" w:rsidRPr="00B77014" w:rsidTr="00FD750F">
        <w:tc>
          <w:tcPr>
            <w:tcW w:w="2988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 техникой спринтерско</w:t>
            </w: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бега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7014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77014">
                <w:rPr>
                  <w:rFonts w:ascii="Times New Roman" w:hAnsi="Times New Roman"/>
                  <w:color w:val="000000"/>
                  <w:sz w:val="24"/>
                  <w:szCs w:val="24"/>
                </w:rPr>
                <w:t>50 м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</w:p>
        </w:tc>
      </w:tr>
      <w:tr w:rsidR="00C33370" w:rsidRPr="00B77014" w:rsidTr="00FD750F"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 техникой длительного бега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Бег в равномерном темпе  до 15 мин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1200 м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370" w:rsidRPr="00B77014" w:rsidTr="00FD750F">
        <w:tc>
          <w:tcPr>
            <w:tcW w:w="2988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техникой прыжка  в длину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7—9 шагов разбега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70" w:rsidRPr="00B77014" w:rsidTr="00FD750F">
        <w:tc>
          <w:tcPr>
            <w:tcW w:w="2988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На овладение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техникой прыжка в высоту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t>Прыжки в высоту с 3—5 ша</w:t>
            </w:r>
            <w:r w:rsidRPr="00B770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   разбега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70" w:rsidRPr="00B77014" w:rsidTr="00FD750F"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техни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кой метания малого мяча в цель и на дальность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Метание тен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нисного мяча с места на даль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ность отскока от стены, на задан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ное расстояние, на дальность, в коридор 5—6 м, в горизонталь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ную и верти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кальную цель (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  <w:lang w:val="en-US"/>
              </w:rPr>
              <w:t>lxl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м) с расстояния 8—10 м, с 4—5 бросковых шагов на даль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и </w:t>
            </w: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заданное расстояние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Бросок набивно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 xml:space="preserve">) двумя руками из-за головы, от груди, снизу вперед-вверх,  из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стоя грудью и бо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ком в направле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нии броска с места; то же с шага; снизу вверх на заданную и максимальную высоту.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>) двумя руками после броска партнера, после броска вверх: с хлопками ладонями после приседания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выносливос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 развитие скоростно-силовых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, метания в цель и на дальность разных снарядов из разных и. п., толчки и броски набивных мячей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с учетом возра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стных и половых особенностей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скоростных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Эстафеты, старты из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и. п., бег с ускорением, с максимальной скоростью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координаци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онных 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Варианты челночного бега, бега с изменением направ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ления, скорости, способа перемещения, бег с преодоле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нием препятствий и на местности, прыжки через пре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различных и. п. в цель и на дальность (обеими руками)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знания о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 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органи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заторскими умениями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Измерение результатов;  подача команд; демонстрация упражнений;  помощь в оценке результатов и проведении соревнований, в подготовке места проведения занятий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тельные  за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вила самоконтроля и гигиены</w:t>
            </w:r>
          </w:p>
        </w:tc>
      </w:tr>
    </w:tbl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Pr="00146DE5" w:rsidRDefault="00C33370" w:rsidP="00C33370">
      <w:pPr>
        <w:pStyle w:val="5"/>
        <w:spacing w:before="0" w:after="0"/>
        <w:jc w:val="both"/>
        <w:rPr>
          <w:sz w:val="24"/>
          <w:szCs w:val="24"/>
        </w:rPr>
      </w:pPr>
      <w:r w:rsidRPr="00B77014">
        <w:t>Спортивные игры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FD4C8E">
        <w:rPr>
          <w:rFonts w:ascii="Times New Roman" w:hAnsi="Times New Roman"/>
          <w:sz w:val="24"/>
          <w:szCs w:val="24"/>
        </w:rPr>
        <w:t xml:space="preserve"> 5 классе </w:t>
      </w:r>
      <w:r w:rsidRPr="00B77014">
        <w:rPr>
          <w:rFonts w:ascii="Times New Roman" w:hAnsi="Times New Roman"/>
          <w:sz w:val="24"/>
          <w:szCs w:val="24"/>
        </w:rPr>
        <w:t>продолжать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B77014">
        <w:rPr>
          <w:rFonts w:ascii="Times New Roman" w:hAnsi="Times New Roman"/>
          <w:sz w:val="24"/>
          <w:szCs w:val="24"/>
        </w:rPr>
        <w:t>соревновательно-игровых</w:t>
      </w:r>
      <w:proofErr w:type="spellEnd"/>
      <w:r w:rsidRPr="00B77014">
        <w:rPr>
          <w:rFonts w:ascii="Times New Roman" w:hAnsi="Times New Roman"/>
          <w:sz w:val="24"/>
          <w:szCs w:val="24"/>
        </w:rPr>
        <w:t>) упражнений (форм).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ab/>
        <w:t>Игровые (</w:t>
      </w:r>
      <w:proofErr w:type="spellStart"/>
      <w:r w:rsidRPr="00B77014">
        <w:rPr>
          <w:rFonts w:ascii="Times New Roman" w:hAnsi="Times New Roman"/>
          <w:sz w:val="24"/>
          <w:szCs w:val="24"/>
        </w:rPr>
        <w:t>соревновательно-игровые</w:t>
      </w:r>
      <w:proofErr w:type="spellEnd"/>
      <w:r w:rsidRPr="00B77014">
        <w:rPr>
          <w:rFonts w:ascii="Times New Roman" w:hAnsi="Times New Roman"/>
          <w:sz w:val="24"/>
          <w:szCs w:val="24"/>
        </w:rPr>
        <w:t>)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ab/>
      </w: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Pr="00B77014" w:rsidRDefault="00C33370" w:rsidP="00C33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Pr="00B77014" w:rsidRDefault="00C33370" w:rsidP="00C33370">
      <w:pPr>
        <w:pStyle w:val="Style2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B77014">
        <w:rPr>
          <w:rFonts w:ascii="Times New Roman" w:hAnsi="Times New Roman"/>
          <w:b/>
          <w:color w:val="000000"/>
          <w:spacing w:val="1"/>
          <w:sz w:val="24"/>
        </w:rPr>
        <w:t>Программный материал по спортивным играм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480"/>
      </w:tblGrid>
      <w:tr w:rsidR="00C33370" w:rsidRPr="00B77014" w:rsidTr="00FD750F">
        <w:trPr>
          <w:cantSplit/>
          <w:trHeight w:val="210"/>
        </w:trPr>
        <w:tc>
          <w:tcPr>
            <w:tcW w:w="2988" w:type="dxa"/>
            <w:vMerge w:val="restart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480" w:type="dxa"/>
            <w:tcBorders>
              <w:bottom w:val="nil"/>
            </w:tcBorders>
          </w:tcPr>
          <w:p w:rsidR="00C33370" w:rsidRPr="00B77014" w:rsidRDefault="00FD4C8E" w:rsidP="00FD7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33370"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3370" w:rsidRPr="00B77014" w:rsidTr="00FD750F">
        <w:trPr>
          <w:cantSplit/>
          <w:trHeight w:val="330"/>
        </w:trPr>
        <w:tc>
          <w:tcPr>
            <w:tcW w:w="2988" w:type="dxa"/>
            <w:vMerge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</w:tcBorders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pStyle w:val="1"/>
              <w:spacing w:line="240" w:lineRule="auto"/>
              <w:ind w:firstLine="0"/>
              <w:jc w:val="both"/>
              <w:rPr>
                <w:bCs w:val="0"/>
                <w:szCs w:val="24"/>
              </w:rPr>
            </w:pPr>
            <w:r w:rsidRPr="00B77014">
              <w:rPr>
                <w:bCs w:val="0"/>
                <w:szCs w:val="24"/>
              </w:rPr>
              <w:t xml:space="preserve">Баскетбол 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  техни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кой пере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движений, остановок, поворотов и стоек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Стойки   игрока.   Перемещения  в стойке приставными шагами боком, лицом и спиной вперед. Остановка двумя шагами и прыжком. Поворо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ты без мяча и с мячом. Комбинации из освоенных элемен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тов техники передвижений (переме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щения в стойке, остановка, поворот, ускорение)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ловли и пе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редач мяча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Ловля и передача мяча двумя рука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ми от груди и одной рукой от пле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ча на месте и в движении без со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противления защитника (в парах, тройках, квадрате, круге)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техники ве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на месте, в движе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нии по прямой, с изменением на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правления движения и скорости. Ведение без сопротивления защит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ника ведущей и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рукой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овладение техникой бросков мяча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Броски одной и двумя руками с ме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3,60 м</w:t>
              </w:r>
            </w:smartTag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индивиду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альной тех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ники защиты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Вырывание и выбивание мяча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закрепле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техники владения мя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чом и разви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тие   коорди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Комбинация из освоенных элемен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тов: ловля, передача, ведение, бро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сок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закрепле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  техники перемещений, владения мячом и развитие координационных способностей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Комбинация из освоенных элемен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тов техники перемещений и владения мячом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Позиционное нападение (5:0) без изменения позиций игроков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Нападение быстрым прорывом (1:0)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Взаимодействие двух игроков «От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дай мяч и выйди»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овладение игрой и ком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плексное раз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витие психо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моторных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Игра по упрощенным правилам ми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ни-баскетбола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Игры и игровые задания 2:1, 3:1, 3:2, 3:3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B77014">
              <w:rPr>
                <w:bCs w:val="0"/>
                <w:sz w:val="24"/>
                <w:szCs w:val="24"/>
              </w:rPr>
              <w:t xml:space="preserve">Волейбол 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овладение техникой пе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редвижений, остановок, поворотов и стоек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жений (перемещения в стойке, остановки, ускорения)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техники при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ема и пере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дач мяча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игрой и комплексное развитие психомо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торных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Игра по упрощенным правилам ми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ни-волейбола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Игры и игровые задания с ограни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координаци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онных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ке перемещений и владения мячом, типа бега с изменени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выносливос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чом, двусторонние игры длительностью от 20 с до 12 мин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скоростных и скоростно-силовых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Бег с ускорением, изменением направления, темпа, рит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ма, из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и. п. Ведение мяча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техники нижней прямой 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дачи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Нижняя прямая подача мяча с рас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стояния 3—6 м от сетки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техники пря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мого напада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ющего удара</w:t>
            </w:r>
          </w:p>
        </w:tc>
        <w:tc>
          <w:tcPr>
            <w:tcW w:w="6480" w:type="dxa"/>
            <w:tcBorders>
              <w:right w:val="nil"/>
            </w:tcBorders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закрепле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техники владения мя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чом и разви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тие коорди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480" w:type="dxa"/>
            <w:tcBorders>
              <w:right w:val="nil"/>
            </w:tcBorders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из освоенных элемен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тов: прием, передача, удар  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закреп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ление техни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ки переме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щений, вла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дения мячом и развитие координаци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онных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  из  освоенных элементов техники перемещений и владения мячом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тактики иг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Позиционное нападение без измене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ния позиций игроков (6:0)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знания о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Терминология избранной спортивной игры; техника ловли, передачи, ведения мяча или брос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ры, игровое поле, количество участников, поведение игроков в нападении и защите). Прави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ла техники безопасности при занятиях спортивными играми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органи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заторскими умениями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ния игры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координационных, скоростно-силовых, силовых способнос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986E2C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E2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жений (перемещения в стойке, остановки, ускорения)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овладение техникой пе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редвижений, остановок, поворотов и стоек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техники при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ема и пере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дач мяча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Игра по упрощенным правилам ми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ни-</w:t>
            </w:r>
            <w:r>
              <w:rPr>
                <w:rFonts w:ascii="Times New Roman" w:hAnsi="Times New Roman"/>
                <w:sz w:val="24"/>
                <w:szCs w:val="24"/>
              </w:rPr>
              <w:t>футбола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Игры и игровые задания с ограни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игрой и комплексное развитие психомо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торных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ке перемещений и владения мячом, типа бега с изменени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ритме; всевозможные уп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координаци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онных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чом, двусторонние игры длительностью от 20 с до 12 мин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выносливос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Бег с ускорением, изменением направления, темпа, рит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ма, из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и. п. Ведение мяча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скоростных и скоростно-силовых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Нижняя прямая подача мяча с рас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стояния 3—6 м от сетки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техники нижней прямой 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дачи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техники пря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мого напада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ющего удара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из освоенных элемен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тов: прием, передача, удар  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закрепле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техники владения мя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чом и разви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тие коорди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  из  освоенных элементов техники перемещений и владения мячом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закреп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ление техни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ки переме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щений, вла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дения мячом и развитие координаци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онных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Позиционное нападение без измене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ния позиций игроков (6:0)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освоение тактики иг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Терминология избранной спортивной игры; техника ловли, передачи, ведения мяча или брос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ры, игровое поле, количество участников, поведение игроков в нападении и защите). Прави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ла техники безопасности при занятиях спортивными играми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знания о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ния игры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овладе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ние органи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заторскими умениями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координационных, скоростно-силовых, силовых способнос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  <w:tr w:rsidR="00C33370" w:rsidRPr="00B77014" w:rsidTr="00FD750F">
        <w:trPr>
          <w:cantSplit/>
        </w:trPr>
        <w:tc>
          <w:tcPr>
            <w:tcW w:w="2988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480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жений (перемещения в стойке, остановки, ускорения)</w:t>
            </w:r>
          </w:p>
        </w:tc>
      </w:tr>
    </w:tbl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Default="00C33370" w:rsidP="00C33370">
      <w:pPr>
        <w:pStyle w:val="Style2"/>
        <w:widowControl/>
        <w:jc w:val="both"/>
        <w:rPr>
          <w:rStyle w:val="FontStyle11"/>
          <w:bCs w:val="0"/>
          <w:sz w:val="24"/>
        </w:rPr>
      </w:pPr>
    </w:p>
    <w:p w:rsidR="00C33370" w:rsidRDefault="00C33370" w:rsidP="00C33370">
      <w:pPr>
        <w:pStyle w:val="Style2"/>
        <w:widowControl/>
        <w:jc w:val="both"/>
        <w:rPr>
          <w:rStyle w:val="FontStyle11"/>
          <w:bCs w:val="0"/>
          <w:sz w:val="24"/>
        </w:rPr>
      </w:pPr>
    </w:p>
    <w:p w:rsidR="00C33370" w:rsidRDefault="00C33370" w:rsidP="00C33370">
      <w:pPr>
        <w:pStyle w:val="Style2"/>
        <w:widowControl/>
        <w:jc w:val="both"/>
        <w:rPr>
          <w:rStyle w:val="FontStyle11"/>
          <w:bCs w:val="0"/>
          <w:sz w:val="24"/>
        </w:rPr>
      </w:pPr>
    </w:p>
    <w:p w:rsidR="00C33370" w:rsidRPr="00B77014" w:rsidRDefault="00C33370" w:rsidP="00C33370">
      <w:pPr>
        <w:pStyle w:val="Style2"/>
        <w:widowControl/>
        <w:jc w:val="center"/>
        <w:rPr>
          <w:rStyle w:val="FontStyle11"/>
          <w:bCs w:val="0"/>
          <w:sz w:val="24"/>
        </w:rPr>
      </w:pPr>
      <w:r w:rsidRPr="00B77014">
        <w:rPr>
          <w:rStyle w:val="FontStyle11"/>
          <w:bCs w:val="0"/>
          <w:sz w:val="24"/>
        </w:rPr>
        <w:t>Гимнастика с элементами акробатики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Pr="00B77014" w:rsidRDefault="00C33370" w:rsidP="00C33370">
      <w:pPr>
        <w:pStyle w:val="Style2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B77014">
        <w:rPr>
          <w:rFonts w:ascii="Times New Roman" w:hAnsi="Times New Roman"/>
          <w:b/>
          <w:color w:val="000000"/>
          <w:spacing w:val="1"/>
          <w:sz w:val="24"/>
        </w:rPr>
        <w:t>Программный материал по гимнастике с элементами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7179"/>
      </w:tblGrid>
      <w:tr w:rsidR="00C33370" w:rsidRPr="00B77014" w:rsidTr="00FD750F">
        <w:trPr>
          <w:cantSplit/>
          <w:trHeight w:val="210"/>
        </w:trPr>
        <w:tc>
          <w:tcPr>
            <w:tcW w:w="2392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179" w:type="dxa"/>
          </w:tcPr>
          <w:p w:rsidR="00C33370" w:rsidRPr="00B77014" w:rsidRDefault="00FD4C8E" w:rsidP="00FD7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33370"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3370" w:rsidRPr="00B77014" w:rsidTr="00FD750F"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освоение строевых  упражнений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На освоение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упражнений без предметов на месте и в движении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упражнения в парах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На освоение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упражнений с предметами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Мальчики: с набивным и большим мячом, гантелями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Девочки: с обручами, булавами, большим мячом, палками</w:t>
            </w:r>
          </w:p>
        </w:tc>
      </w:tr>
      <w:tr w:rsidR="00C33370" w:rsidRPr="00B77014" w:rsidTr="00FD750F"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и   совершенствование висов и упоров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70" w:rsidRPr="00B77014" w:rsidTr="00FD750F"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опорных прыжков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Прыжок ноги врозь (козёл в ширину,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33370" w:rsidRPr="00B77014" w:rsidTr="00FD750F"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Два кувырка вперед слитно;   мост из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стоя  с  помощью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координаци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онных 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упражнения без предметов и с  предметами; то же  с различными способами ходьбы, бега, прыжков, вращений. Упражнения с гимнасти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ческой скамейкой, на гимнастическом бревне, на гимнастической стенке, брусьях, перекладине, гим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настическом козле и коне. Акробатические упражне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ния. Прыжки с пружинного гимнастического мости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ка в глубину. Эстафеты и игры с использованием гимнастических упражнений и инвентаря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силовых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 и силовой вы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 xml:space="preserve">носливости 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Подтягивания, упражнения в висах и упорах, с ган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телями, набивными мячами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скоростно-силовых спо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упражнения с повышенной амплитудой для плечевых, локтевых, тазобедренных, ко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ленных суставов и позвоночника. Упражнения с партнером, акробатические, на гимнастической стен</w:t>
            </w:r>
            <w:r w:rsidRPr="00B77014">
              <w:rPr>
                <w:rFonts w:ascii="Times New Roman" w:hAnsi="Times New Roman"/>
                <w:sz w:val="24"/>
                <w:szCs w:val="24"/>
              </w:rPr>
              <w:softHyphen/>
              <w:t>ке. Упражнения с предметами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На овладение </w:t>
            </w: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организаторским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умениями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C33370" w:rsidRPr="00B77014" w:rsidTr="00FD750F">
        <w:trPr>
          <w:cantSplit/>
        </w:trPr>
        <w:tc>
          <w:tcPr>
            <w:tcW w:w="2392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179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снарядов. Правила самоконтроля. Способы регулирования физической нагрузки.</w:t>
            </w:r>
          </w:p>
        </w:tc>
      </w:tr>
    </w:tbl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370" w:rsidRPr="00B77014" w:rsidRDefault="00C33370" w:rsidP="00C33370">
      <w:pPr>
        <w:pStyle w:val="6"/>
        <w:spacing w:before="0" w:after="0"/>
        <w:jc w:val="center"/>
        <w:rPr>
          <w:sz w:val="24"/>
          <w:szCs w:val="24"/>
        </w:rPr>
      </w:pPr>
      <w:r w:rsidRPr="00B77014">
        <w:rPr>
          <w:sz w:val="24"/>
          <w:szCs w:val="24"/>
        </w:rPr>
        <w:t>Лыжная подготовка</w:t>
      </w:r>
    </w:p>
    <w:p w:rsidR="00C33370" w:rsidRPr="00B77014" w:rsidRDefault="00C33370" w:rsidP="00C3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b/>
          <w:sz w:val="24"/>
          <w:szCs w:val="24"/>
        </w:rPr>
        <w:tab/>
      </w:r>
    </w:p>
    <w:p w:rsidR="00C33370" w:rsidRDefault="00C33370" w:rsidP="00C33370">
      <w:pPr>
        <w:pStyle w:val="Style2"/>
        <w:widowControl/>
        <w:jc w:val="center"/>
        <w:rPr>
          <w:rFonts w:ascii="Times New Roman" w:hAnsi="Times New Roman"/>
          <w:b/>
          <w:color w:val="000000"/>
          <w:spacing w:val="1"/>
          <w:sz w:val="24"/>
        </w:rPr>
      </w:pPr>
      <w:r w:rsidRPr="00B77014">
        <w:rPr>
          <w:rFonts w:ascii="Times New Roman" w:hAnsi="Times New Roman"/>
          <w:b/>
          <w:color w:val="000000"/>
          <w:spacing w:val="1"/>
          <w:sz w:val="24"/>
        </w:rPr>
        <w:t>Программный материал по лыжной подготовке</w:t>
      </w:r>
    </w:p>
    <w:p w:rsidR="00C33370" w:rsidRPr="00B77014" w:rsidRDefault="00C33370" w:rsidP="00C33370">
      <w:pPr>
        <w:pStyle w:val="Style2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7295"/>
      </w:tblGrid>
      <w:tr w:rsidR="00C33370" w:rsidRPr="00B77014" w:rsidTr="00FD750F">
        <w:trPr>
          <w:cantSplit/>
          <w:trHeight w:val="210"/>
        </w:trPr>
        <w:tc>
          <w:tcPr>
            <w:tcW w:w="2276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295" w:type="dxa"/>
          </w:tcPr>
          <w:p w:rsidR="00C33370" w:rsidRPr="00B77014" w:rsidRDefault="00FD4C8E" w:rsidP="00FD7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33370" w:rsidRPr="00B77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33370" w:rsidRPr="00B77014" w:rsidTr="00FD750F">
        <w:tc>
          <w:tcPr>
            <w:tcW w:w="2276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На освоение техники лыжных ходов</w:t>
            </w:r>
          </w:p>
        </w:tc>
        <w:tc>
          <w:tcPr>
            <w:tcW w:w="7295" w:type="dxa"/>
          </w:tcPr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014">
              <w:rPr>
                <w:rFonts w:ascii="Times New Roman" w:hAnsi="Times New Roman"/>
                <w:sz w:val="24"/>
                <w:szCs w:val="24"/>
              </w:rPr>
              <w:t>Одновременный</w:t>
            </w:r>
            <w:proofErr w:type="gram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7014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B77014">
              <w:rPr>
                <w:rFonts w:ascii="Times New Roman" w:hAnsi="Times New Roman"/>
                <w:sz w:val="24"/>
                <w:szCs w:val="24"/>
              </w:rPr>
              <w:t xml:space="preserve"> ходы.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Подъём «ёлочкой».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Торможение  и поворот упором.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77014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B770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370" w:rsidRPr="00B77014" w:rsidRDefault="00C33370" w:rsidP="00FD75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Игры: «Гонки с выбыванием», «Гонки с преследованием», и др.</w:t>
            </w:r>
          </w:p>
        </w:tc>
      </w:tr>
      <w:tr w:rsidR="00C33370" w:rsidRPr="00B77014" w:rsidTr="00FD750F">
        <w:trPr>
          <w:cantSplit/>
        </w:trPr>
        <w:tc>
          <w:tcPr>
            <w:tcW w:w="2276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lastRenderedPageBreak/>
              <w:t>На знания о физической культуре</w:t>
            </w:r>
          </w:p>
        </w:tc>
        <w:tc>
          <w:tcPr>
            <w:tcW w:w="7295" w:type="dxa"/>
          </w:tcPr>
          <w:p w:rsidR="00C33370" w:rsidRPr="00B77014" w:rsidRDefault="00C33370" w:rsidP="00FD7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014">
              <w:rPr>
                <w:rFonts w:ascii="Times New Roman" w:hAnsi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      </w:r>
          </w:p>
        </w:tc>
      </w:tr>
    </w:tbl>
    <w:p w:rsidR="00C33370" w:rsidRPr="00B77014" w:rsidRDefault="00C33370" w:rsidP="00C33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370" w:rsidRPr="00146DE5" w:rsidRDefault="00C33370" w:rsidP="00C333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46DE5">
        <w:rPr>
          <w:rFonts w:ascii="Times New Roman" w:hAnsi="Times New Roman"/>
          <w:b/>
          <w:bCs/>
          <w:i/>
          <w:iCs/>
          <w:sz w:val="24"/>
          <w:szCs w:val="24"/>
        </w:rPr>
        <w:t>Формы и средства контроля</w:t>
      </w:r>
    </w:p>
    <w:p w:rsidR="00C33370" w:rsidRPr="00B77014" w:rsidRDefault="00C33370" w:rsidP="00C33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7014">
        <w:rPr>
          <w:rFonts w:ascii="Times New Roman" w:hAnsi="Times New Roman"/>
          <w:sz w:val="24"/>
          <w:szCs w:val="24"/>
        </w:rPr>
        <w:t xml:space="preserve">Структурный компонент рабочей программы </w:t>
      </w:r>
      <w:r w:rsidRPr="00B77014">
        <w:rPr>
          <w:rFonts w:ascii="Times New Roman" w:hAnsi="Times New Roman"/>
          <w:bCs/>
          <w:iCs/>
          <w:sz w:val="24"/>
          <w:szCs w:val="24"/>
        </w:rPr>
        <w:t>«Формы и средства контроля»</w:t>
      </w:r>
      <w:r w:rsidRPr="00B7701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77014">
        <w:rPr>
          <w:rFonts w:ascii="Times New Roman" w:hAnsi="Times New Roman"/>
          <w:sz w:val="24"/>
          <w:szCs w:val="24"/>
        </w:rPr>
        <w:t xml:space="preserve">включает материалы в виде тестовых, контрольных работ, вопросов для зачета и др. для оценки освоения школьниками содержания учебного материала. </w:t>
      </w:r>
    </w:p>
    <w:p w:rsidR="00C33370" w:rsidRDefault="00C33370" w:rsidP="00C33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370" w:rsidRDefault="00C33370" w:rsidP="00C33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370" w:rsidRDefault="00C33370" w:rsidP="00C33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370" w:rsidRDefault="00C33370" w:rsidP="00C33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370" w:rsidRDefault="00C33370" w:rsidP="00C33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370" w:rsidRDefault="00C33370" w:rsidP="00C33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3370" w:rsidRPr="00487508" w:rsidRDefault="00C33370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6B" w:rsidRPr="00487508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план-график прохождения программного материала</w:t>
      </w:r>
    </w:p>
    <w:p w:rsidR="000F746B" w:rsidRPr="00B41A1E" w:rsidRDefault="000F746B" w:rsidP="000F7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 классов при  </w:t>
      </w:r>
      <w:r w:rsidR="00B9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разовых </w:t>
      </w:r>
      <w:r w:rsidRPr="00B4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занятиях в неделю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3831"/>
        <w:gridCol w:w="1825"/>
        <w:gridCol w:w="3808"/>
        <w:gridCol w:w="1624"/>
        <w:gridCol w:w="1538"/>
        <w:gridCol w:w="1544"/>
      </w:tblGrid>
      <w:tr w:rsidR="000F746B" w:rsidRPr="00B41A1E" w:rsidTr="00AB6A5A">
        <w:tc>
          <w:tcPr>
            <w:tcW w:w="245" w:type="pct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3b72470aacac1d661d51cd212916c743363d7b22"/>
            <w:bookmarkStart w:id="3" w:name="1"/>
            <w:bookmarkEnd w:id="2"/>
            <w:bookmarkEnd w:id="3"/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746B" w:rsidRPr="00AB6A5A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0" w:type="auto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 год</w:t>
            </w:r>
          </w:p>
        </w:tc>
        <w:tc>
          <w:tcPr>
            <w:tcW w:w="0" w:type="auto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45" w:type="pct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F746B" w:rsidRPr="00AB6A5A" w:rsidRDefault="000F746B" w:rsidP="00AB6A5A">
            <w:pPr>
              <w:spacing w:after="0" w:line="20" w:lineRule="atLeas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16" w:type="pct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18" w:type="pct"/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0F746B" w:rsidRPr="00AB6A5A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AB6A5A" w:rsidRPr="00B41A1E" w:rsidTr="00AB6A5A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6A5A" w:rsidRPr="00B41A1E" w:rsidRDefault="00AB6A5A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6A5A" w:rsidRPr="00B41A1E" w:rsidRDefault="00AB6A5A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6A5A" w:rsidRPr="00B41A1E" w:rsidRDefault="00AB6A5A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285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6A5A" w:rsidRPr="00B41A1E" w:rsidRDefault="00AB6A5A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в четверть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33A45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A45" w:rsidRPr="00B41A1E" w:rsidTr="00433A45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A45" w:rsidRPr="00B41A1E" w:rsidRDefault="00433A45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A45" w:rsidRPr="00B41A1E" w:rsidRDefault="00433A45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A45" w:rsidRPr="00B41A1E" w:rsidRDefault="00433A45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(уроков)</w:t>
            </w:r>
          </w:p>
        </w:tc>
        <w:tc>
          <w:tcPr>
            <w:tcW w:w="2857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A45" w:rsidRPr="00B41A1E" w:rsidRDefault="00433A45" w:rsidP="00433A4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 в четверть</w:t>
            </w:r>
          </w:p>
        </w:tc>
      </w:tr>
      <w:tr w:rsidR="000F746B" w:rsidRPr="00B41A1E" w:rsidTr="004C5B35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0232E3" w:rsidRDefault="00433A45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A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33A45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33A45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33A45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0232E3" w:rsidRDefault="00433A45" w:rsidP="00AB6A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F746B" w:rsidRPr="00B41A1E" w:rsidTr="004C5B35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33A45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C5B35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C5B35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4C5B35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46B" w:rsidRPr="00B41A1E" w:rsidTr="00C318F4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C318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C318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B34EAD" w:rsidP="00C318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00DBB" w:rsidP="00C318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C318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элементами </w:t>
            </w: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2A43F6" w:rsidP="002A43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2A43F6" w:rsidP="002A43F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B34E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00D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2A43F6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246E34" w:rsidP="00C318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B34E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00DBB" w:rsidP="00000D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B34EAD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</w:t>
            </w:r>
            <w:r w:rsidR="000F746B"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2A43F6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00D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00DBB" w:rsidP="00000D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00D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46B" w:rsidRPr="00B41A1E" w:rsidTr="004C5B35">
        <w:tc>
          <w:tcPr>
            <w:tcW w:w="245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864644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318F4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C318F4" w:rsidRDefault="00C318F4" w:rsidP="004C5B3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896737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004C7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004C7" w:rsidP="00C004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246E34" w:rsidP="00C004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004C7" w:rsidP="00C004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746B" w:rsidRPr="00B41A1E" w:rsidTr="000F746B">
        <w:tc>
          <w:tcPr>
            <w:tcW w:w="2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896737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004C7" w:rsidP="008967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0F746B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46B" w:rsidRPr="00B41A1E" w:rsidRDefault="00C004C7" w:rsidP="00C004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3F6" w:rsidRPr="00B41A1E" w:rsidTr="00C004C7">
        <w:tc>
          <w:tcPr>
            <w:tcW w:w="245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B41A1E" w:rsidRDefault="002A43F6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B41A1E" w:rsidRDefault="002A43F6" w:rsidP="000F746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0232E3" w:rsidRDefault="002A43F6" w:rsidP="00D462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A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B41A1E" w:rsidRDefault="002A43F6" w:rsidP="00D462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B41A1E" w:rsidRDefault="002A43F6" w:rsidP="00D462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B41A1E" w:rsidRDefault="002A43F6" w:rsidP="00D462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" w:type="pct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43F6" w:rsidRPr="000232E3" w:rsidRDefault="002A43F6" w:rsidP="00D462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F746B" w:rsidRPr="0002099D" w:rsidRDefault="000F746B" w:rsidP="000F7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6B" w:rsidRPr="0002099D" w:rsidRDefault="000F746B" w:rsidP="000F7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6B" w:rsidRPr="0002099D" w:rsidRDefault="000F746B" w:rsidP="000F7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6B" w:rsidRDefault="000F746B" w:rsidP="0012009B">
      <w:pPr>
        <w:rPr>
          <w:rFonts w:ascii="Times New Roman" w:hAnsi="Times New Roman" w:cs="Times New Roman"/>
          <w:b/>
          <w:sz w:val="28"/>
          <w:szCs w:val="28"/>
        </w:rPr>
      </w:pPr>
    </w:p>
    <w:p w:rsidR="00AF1D1C" w:rsidRPr="00343DD5" w:rsidRDefault="00AF1D1C" w:rsidP="007954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реализации Рабочей программы используется учебно-методический комплекс:  </w:t>
      </w:r>
      <w:bookmarkStart w:id="4" w:name="_GoBack"/>
      <w:bookmarkEnd w:id="4"/>
    </w:p>
    <w:p w:rsidR="00AF1D1C" w:rsidRPr="00343DD5" w:rsidRDefault="000F746B" w:rsidP="000F746B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F1D1C"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Комплексная программа физического воспитания учащихся 1-11 классов          В.И. Лях, А.А. </w:t>
      </w:r>
      <w:proofErr w:type="spellStart"/>
      <w:r w:rsidR="00AF1D1C"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Зданевич</w:t>
      </w:r>
      <w:proofErr w:type="spellEnd"/>
      <w:r w:rsidR="00AF1D1C"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М: Просвещение, 2014.</w:t>
      </w:r>
    </w:p>
    <w:p w:rsidR="00343DD5" w:rsidRPr="00343DD5" w:rsidRDefault="00343DD5" w:rsidP="00343DD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F1D1C"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Физическое воспитание учащихся 5 – 7 классов. Пособие для учителя</w:t>
      </w: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ред. В.И.Ляха, </w:t>
      </w:r>
      <w:proofErr w:type="spellStart"/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Г.Б.Мейксона</w:t>
      </w:r>
      <w:proofErr w:type="spellEnd"/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М.: Просвещение, 2012.</w:t>
      </w:r>
    </w:p>
    <w:p w:rsidR="00AF1D1C" w:rsidRPr="00343DD5" w:rsidRDefault="00343DD5" w:rsidP="00AF1D1C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F1D1C"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Методические рекомендации 7-8класс. В.И.Лях Физическая культура  2012г. </w:t>
      </w:r>
    </w:p>
    <w:p w:rsidR="00343DD5" w:rsidRPr="00343DD5" w:rsidRDefault="00343DD5" w:rsidP="00343DD5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F1D1C"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Тестовый контроль 5-9 классы (в серии текущий контроль).</w:t>
      </w: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В.И.Лях Физическая культура 2014г.      </w:t>
      </w:r>
    </w:p>
    <w:p w:rsidR="00AF1D1C" w:rsidRPr="00343DD5" w:rsidRDefault="00AF1D1C" w:rsidP="00AF1D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Дополнительная литература:</w:t>
      </w:r>
    </w:p>
    <w:p w:rsidR="00AF1D1C" w:rsidRPr="00343DD5" w:rsidRDefault="00AF1D1C" w:rsidP="00AF1D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1.Твой олимпийский учебник, </w:t>
      </w:r>
      <w:proofErr w:type="spellStart"/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В.С.Родиченко</w:t>
      </w:r>
      <w:proofErr w:type="spellEnd"/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Москва, 2010г.</w:t>
      </w:r>
    </w:p>
    <w:p w:rsidR="00AF1D1C" w:rsidRPr="00343DD5" w:rsidRDefault="00AF1D1C" w:rsidP="00AF1D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2.Легкая атлетика в школе, Ж.К.Холодов, Москва, 2013г.</w:t>
      </w:r>
    </w:p>
    <w:p w:rsidR="00AF1D1C" w:rsidRPr="00343DD5" w:rsidRDefault="00AF1D1C" w:rsidP="00AF1D1C">
      <w:pPr>
        <w:shd w:val="clear" w:color="auto" w:fill="FFFFFF"/>
        <w:spacing w:befor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4E5" w:rsidRPr="00343DD5" w:rsidRDefault="00DF54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54E5" w:rsidRPr="00343DD5" w:rsidSect="00120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711FB3"/>
    <w:multiLevelType w:val="multilevel"/>
    <w:tmpl w:val="9CA4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203C"/>
    <w:multiLevelType w:val="multilevel"/>
    <w:tmpl w:val="A510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2796D"/>
    <w:multiLevelType w:val="multilevel"/>
    <w:tmpl w:val="284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E462C"/>
    <w:multiLevelType w:val="multilevel"/>
    <w:tmpl w:val="AB7E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A72B7"/>
    <w:multiLevelType w:val="hybridMultilevel"/>
    <w:tmpl w:val="3DB8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96A"/>
    <w:multiLevelType w:val="multilevel"/>
    <w:tmpl w:val="30A8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D63D8"/>
    <w:multiLevelType w:val="multilevel"/>
    <w:tmpl w:val="258E3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C63CE"/>
    <w:multiLevelType w:val="multilevel"/>
    <w:tmpl w:val="3C24A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110FF"/>
    <w:multiLevelType w:val="multilevel"/>
    <w:tmpl w:val="86EEE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96516"/>
    <w:multiLevelType w:val="multilevel"/>
    <w:tmpl w:val="8514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A5711"/>
    <w:multiLevelType w:val="multilevel"/>
    <w:tmpl w:val="CD8E6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30341"/>
    <w:multiLevelType w:val="hybridMultilevel"/>
    <w:tmpl w:val="F17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C2286"/>
    <w:multiLevelType w:val="multilevel"/>
    <w:tmpl w:val="49664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A60E1"/>
    <w:multiLevelType w:val="multilevel"/>
    <w:tmpl w:val="CB448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92D73"/>
    <w:multiLevelType w:val="multilevel"/>
    <w:tmpl w:val="A754D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425D7"/>
    <w:multiLevelType w:val="multilevel"/>
    <w:tmpl w:val="DE68E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E531E"/>
    <w:multiLevelType w:val="multilevel"/>
    <w:tmpl w:val="C776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41C28"/>
    <w:multiLevelType w:val="multilevel"/>
    <w:tmpl w:val="AA2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D0688"/>
    <w:multiLevelType w:val="multilevel"/>
    <w:tmpl w:val="5F1C4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3B3305D"/>
    <w:multiLevelType w:val="multilevel"/>
    <w:tmpl w:val="2F58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D645D"/>
    <w:multiLevelType w:val="multilevel"/>
    <w:tmpl w:val="3BA82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90506"/>
    <w:multiLevelType w:val="multilevel"/>
    <w:tmpl w:val="AC968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94C91"/>
    <w:multiLevelType w:val="multilevel"/>
    <w:tmpl w:val="57EEC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2391F"/>
    <w:multiLevelType w:val="multilevel"/>
    <w:tmpl w:val="0DC0D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5061A"/>
    <w:multiLevelType w:val="multilevel"/>
    <w:tmpl w:val="9D30D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90EBA"/>
    <w:multiLevelType w:val="multilevel"/>
    <w:tmpl w:val="432C6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F00D7"/>
    <w:multiLevelType w:val="multilevel"/>
    <w:tmpl w:val="DB665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87DB4"/>
    <w:multiLevelType w:val="multilevel"/>
    <w:tmpl w:val="81F4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65E47"/>
    <w:multiLevelType w:val="multilevel"/>
    <w:tmpl w:val="3500C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24"/>
  </w:num>
  <w:num w:numId="6">
    <w:abstractNumId w:val="10"/>
  </w:num>
  <w:num w:numId="7">
    <w:abstractNumId w:val="31"/>
  </w:num>
  <w:num w:numId="8">
    <w:abstractNumId w:val="25"/>
  </w:num>
  <w:num w:numId="9">
    <w:abstractNumId w:val="12"/>
  </w:num>
  <w:num w:numId="10">
    <w:abstractNumId w:val="30"/>
  </w:num>
  <w:num w:numId="11">
    <w:abstractNumId w:val="26"/>
  </w:num>
  <w:num w:numId="12">
    <w:abstractNumId w:val="27"/>
  </w:num>
  <w:num w:numId="13">
    <w:abstractNumId w:val="19"/>
  </w:num>
  <w:num w:numId="14">
    <w:abstractNumId w:val="18"/>
  </w:num>
  <w:num w:numId="15">
    <w:abstractNumId w:val="14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15"/>
  </w:num>
  <w:num w:numId="21">
    <w:abstractNumId w:val="20"/>
  </w:num>
  <w:num w:numId="22">
    <w:abstractNumId w:val="29"/>
  </w:num>
  <w:num w:numId="23">
    <w:abstractNumId w:val="22"/>
  </w:num>
  <w:num w:numId="24">
    <w:abstractNumId w:val="28"/>
  </w:num>
  <w:num w:numId="25">
    <w:abstractNumId w:val="16"/>
  </w:num>
  <w:num w:numId="26">
    <w:abstractNumId w:val="23"/>
  </w:num>
  <w:num w:numId="27">
    <w:abstractNumId w:val="8"/>
  </w:num>
  <w:num w:numId="28">
    <w:abstractNumId w:val="17"/>
  </w:num>
  <w:num w:numId="29">
    <w:abstractNumId w:val="0"/>
  </w:num>
  <w:num w:numId="30">
    <w:abstractNumId w:val="21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702"/>
    <w:rsid w:val="00000DBB"/>
    <w:rsid w:val="0002099D"/>
    <w:rsid w:val="000F746B"/>
    <w:rsid w:val="0012009B"/>
    <w:rsid w:val="0012358C"/>
    <w:rsid w:val="001E080E"/>
    <w:rsid w:val="00246E34"/>
    <w:rsid w:val="002A43F6"/>
    <w:rsid w:val="002B1702"/>
    <w:rsid w:val="00343DD5"/>
    <w:rsid w:val="00433A45"/>
    <w:rsid w:val="004C5B35"/>
    <w:rsid w:val="004F61C3"/>
    <w:rsid w:val="005B25B3"/>
    <w:rsid w:val="00621833"/>
    <w:rsid w:val="00700942"/>
    <w:rsid w:val="007070C4"/>
    <w:rsid w:val="007954BD"/>
    <w:rsid w:val="00864644"/>
    <w:rsid w:val="00896737"/>
    <w:rsid w:val="00A6674F"/>
    <w:rsid w:val="00A955EE"/>
    <w:rsid w:val="00AB6A5A"/>
    <w:rsid w:val="00AF1D1C"/>
    <w:rsid w:val="00B34EAD"/>
    <w:rsid w:val="00B930E4"/>
    <w:rsid w:val="00BD434D"/>
    <w:rsid w:val="00C004C7"/>
    <w:rsid w:val="00C318F4"/>
    <w:rsid w:val="00C33370"/>
    <w:rsid w:val="00C97BC7"/>
    <w:rsid w:val="00CD4C0E"/>
    <w:rsid w:val="00D632D1"/>
    <w:rsid w:val="00D9482A"/>
    <w:rsid w:val="00DF54E5"/>
    <w:rsid w:val="00E12C48"/>
    <w:rsid w:val="00E147D4"/>
    <w:rsid w:val="00EB30C4"/>
    <w:rsid w:val="00EB44F8"/>
    <w:rsid w:val="00F2130B"/>
    <w:rsid w:val="00F51074"/>
    <w:rsid w:val="00F77845"/>
    <w:rsid w:val="00FA537D"/>
    <w:rsid w:val="00FB16B5"/>
    <w:rsid w:val="00FD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47"/>
        <o:r id="V:Rule5" type="callout" idref="#_x0000_s1048"/>
        <o:r id="V:Rule6" type="callout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9B"/>
  </w:style>
  <w:style w:type="paragraph" w:styleId="1">
    <w:name w:val="heading 1"/>
    <w:basedOn w:val="a"/>
    <w:next w:val="a"/>
    <w:link w:val="10"/>
    <w:qFormat/>
    <w:rsid w:val="00C33370"/>
    <w:pPr>
      <w:keepNext/>
      <w:spacing w:after="0" w:line="226" w:lineRule="exact"/>
      <w:ind w:firstLine="10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33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33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333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1D1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632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3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33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33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2">
    <w:name w:val="Style2"/>
    <w:basedOn w:val="a"/>
    <w:rsid w:val="00C333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5">
    <w:name w:val="Font Style15"/>
    <w:rsid w:val="00C3337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7">
    <w:name w:val="Font Style27"/>
    <w:rsid w:val="00C33370"/>
    <w:rPr>
      <w:rFonts w:ascii="Century Schoolbook" w:hAnsi="Century Schoolbook" w:cs="Century Schoolbook" w:hint="default"/>
      <w:sz w:val="20"/>
      <w:szCs w:val="20"/>
    </w:rPr>
  </w:style>
  <w:style w:type="paragraph" w:styleId="a7">
    <w:name w:val="Normal (Web)"/>
    <w:basedOn w:val="a"/>
    <w:rsid w:val="00C3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3337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D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32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40BA-2425-439F-9A45-5AF2416C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Мурызева</dc:creator>
  <cp:keywords/>
  <dc:description/>
  <cp:lastModifiedBy>User</cp:lastModifiedBy>
  <cp:revision>16</cp:revision>
  <cp:lastPrinted>2015-09-10T12:02:00Z</cp:lastPrinted>
  <dcterms:created xsi:type="dcterms:W3CDTF">2014-08-28T13:36:00Z</dcterms:created>
  <dcterms:modified xsi:type="dcterms:W3CDTF">2015-09-10T12:03:00Z</dcterms:modified>
</cp:coreProperties>
</file>