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Look w:val="0000"/>
      </w:tblPr>
      <w:tblGrid>
        <w:gridCol w:w="4222"/>
        <w:gridCol w:w="5210"/>
      </w:tblGrid>
      <w:tr w:rsidR="003654E3" w:rsidRPr="003654E3" w:rsidTr="003654E3">
        <w:trPr>
          <w:trHeight w:val="2302"/>
        </w:trPr>
        <w:tc>
          <w:tcPr>
            <w:tcW w:w="4222" w:type="dxa"/>
          </w:tcPr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МОУ «Заклинская СШ»</w:t>
            </w:r>
          </w:p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________________/____________/</w:t>
            </w:r>
          </w:p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(подпись,            расшифровка)</w:t>
            </w:r>
          </w:p>
          <w:p w:rsidR="003654E3" w:rsidRPr="003654E3" w:rsidRDefault="003654E3" w:rsidP="003654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«____» __________ 2013года</w:t>
            </w:r>
          </w:p>
        </w:tc>
        <w:tc>
          <w:tcPr>
            <w:tcW w:w="5210" w:type="dxa"/>
          </w:tcPr>
          <w:p w:rsidR="003654E3" w:rsidRPr="003654E3" w:rsidRDefault="003654E3" w:rsidP="003654E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654E3" w:rsidRPr="003654E3" w:rsidRDefault="003654E3" w:rsidP="003654E3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школы МОУ «Заклинская СШ»</w:t>
            </w:r>
          </w:p>
          <w:p w:rsidR="003654E3" w:rsidRPr="003654E3" w:rsidRDefault="003654E3" w:rsidP="003654E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E3" w:rsidRPr="003654E3" w:rsidRDefault="003654E3" w:rsidP="003654E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3654E3" w:rsidRPr="003654E3" w:rsidRDefault="003654E3" w:rsidP="003654E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(подпись,                    расшифровка)</w:t>
            </w:r>
          </w:p>
          <w:p w:rsidR="003654E3" w:rsidRPr="003654E3" w:rsidRDefault="003654E3" w:rsidP="003654E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4E3">
              <w:rPr>
                <w:rFonts w:ascii="Times New Roman" w:hAnsi="Times New Roman" w:cs="Times New Roman"/>
                <w:sz w:val="24"/>
                <w:szCs w:val="24"/>
              </w:rPr>
              <w:t>«____» ___________ 2013 года</w:t>
            </w:r>
          </w:p>
        </w:tc>
      </w:tr>
    </w:tbl>
    <w:p w:rsidR="003654E3" w:rsidRDefault="003654E3" w:rsidP="003654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4E3" w:rsidRPr="003654E3" w:rsidRDefault="003654E3" w:rsidP="003654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заведующего хозяйством </w:t>
      </w:r>
      <w:r w:rsidRPr="0036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654E3" w:rsidRPr="003654E3" w:rsidRDefault="003654E3" w:rsidP="00365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54E3" w:rsidRPr="003654E3" w:rsidRDefault="003654E3" w:rsidP="0036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Заведующий хозяйством относится к категории руководителей.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Заведующий хозяйством назначается на должность и освобождается от нее приказом генерального директора по представлению начальника хозяйственного отдела / руководителя структурного подразделения. 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Заведующий хозяйством подчиняется непосредственно начальнику хозяйственного отдела / руководителю структурного подразделения.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должность заведующего хозяйством назначается лицо, отвечающее следующим требованиям: среднее профессиональное образование и стаж работы по хозяйственному обслуживанию не менее года.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 время отсутствия заведующего хозяйством его права и обязанности переходят к другому должностному лицу, о чем объявляется в приказе по организации.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Заведующий хозяйством должен знать: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законодательство и нормативно-правовые акты, касающиеся хозяйственного обслуживания предприятия и его подразделений;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эксплуатации помещений;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и нормы охраны труда, техники безопасности, производственной санитарии и противопожарной защиты.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Заведующий хозяйством руководствуется в своей деятельности: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законодательными актами РФ;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приказами и распоряжениями руководства;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настоящей должностной инструкцией.</w:t>
      </w:r>
    </w:p>
    <w:p w:rsidR="003654E3" w:rsidRPr="003654E3" w:rsidRDefault="003654E3" w:rsidP="00365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 заведующего хозяйством</w:t>
      </w:r>
    </w:p>
    <w:p w:rsidR="003654E3" w:rsidRPr="003654E3" w:rsidRDefault="003654E3" w:rsidP="0036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 выполняет следующие должностные обязанности: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Руководит работой по хозяйственному обслуживанию компании.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Обеспечивает сохранность хозяйственного инвентаря, его восстановление и пополнение, а также соблюдение чистоты в помещениях и на прилегающей территории.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Следит за состоянием помещений и принимает меры по своевременному их ремонту.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Обеспечивает снабжение офиса компании необходимой мебелью, инвентарем, оборудованием, расходными материалами и канцелярскими принадлежностями.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Проводит инвентаризацию вверенного имущества.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Руководит работой обслуживающего персонала: рабочими, уборщицами, слесарями.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Ведет отчетность по установленной форме.</w:t>
      </w:r>
    </w:p>
    <w:p w:rsidR="003654E3" w:rsidRPr="003654E3" w:rsidRDefault="003654E3" w:rsidP="00365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Права заведующего хозяйством</w:t>
      </w:r>
    </w:p>
    <w:p w:rsidR="003654E3" w:rsidRPr="003654E3" w:rsidRDefault="003654E3" w:rsidP="0036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 имеет право: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Знакомиться с проектами решений руководства компании, касающимися хозяйственного обеспечения компании.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Устанавливать служебные обязанности для подчиненных работников.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Участвовать в подготовке проектов приказов, инструкций, указаний, а также смет, договоров и других документов, связанных с решением хозяйственных вопросов.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3654E3" w:rsidRPr="003654E3" w:rsidRDefault="003654E3" w:rsidP="00365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заведующего хозяйством</w:t>
      </w:r>
    </w:p>
    <w:p w:rsidR="003654E3" w:rsidRPr="003654E3" w:rsidRDefault="003654E3" w:rsidP="0036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 несет ответственность: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365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23321" w:rsidRDefault="00D23321"/>
    <w:sectPr w:rsidR="00D23321" w:rsidSect="00D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654E3"/>
    <w:rsid w:val="003654E3"/>
    <w:rsid w:val="00D2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1"/>
  </w:style>
  <w:style w:type="paragraph" w:styleId="1">
    <w:name w:val="heading 1"/>
    <w:basedOn w:val="a"/>
    <w:next w:val="a"/>
    <w:link w:val="10"/>
    <w:uiPriority w:val="9"/>
    <w:qFormat/>
    <w:rsid w:val="0036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4E3"/>
    <w:rPr>
      <w:b/>
      <w:bCs/>
    </w:rPr>
  </w:style>
  <w:style w:type="character" w:styleId="a5">
    <w:name w:val="Hyperlink"/>
    <w:basedOn w:val="a0"/>
    <w:uiPriority w:val="99"/>
    <w:semiHidden/>
    <w:unhideWhenUsed/>
    <w:rsid w:val="0036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65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2016-04-01T10:39:00Z</dcterms:created>
  <dcterms:modified xsi:type="dcterms:W3CDTF">2016-04-01T10:40:00Z</dcterms:modified>
</cp:coreProperties>
</file>